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69FD2" w14:textId="3CD76CDA" w:rsidR="00D077E9" w:rsidRPr="004F0028" w:rsidRDefault="003F6366" w:rsidP="003D5412">
      <w:pPr>
        <w:tabs>
          <w:tab w:val="left" w:pos="9150"/>
        </w:tabs>
        <w:spacing w:after="0"/>
        <w:rPr>
          <w:rFonts w:hint="eastAsia"/>
          <w:lang w:val="pt-BR"/>
        </w:rPr>
      </w:pPr>
      <w:r w:rsidRPr="004F0028"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 wp14:anchorId="6128CAE1" wp14:editId="2F2DBEDA">
            <wp:simplePos x="0" y="0"/>
            <wp:positionH relativeFrom="column">
              <wp:posOffset>-613410</wp:posOffset>
            </wp:positionH>
            <wp:positionV relativeFrom="page">
              <wp:posOffset>-19050</wp:posOffset>
            </wp:positionV>
            <wp:extent cx="7627620" cy="92646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974" cy="9274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pt-BR"/>
        </w:rPr>
        <w:tab/>
      </w:r>
    </w:p>
    <w:p w14:paraId="614C64C4" w14:textId="2F77C023" w:rsidR="00D077E9" w:rsidRPr="004F0028" w:rsidRDefault="00776D3B">
      <w:pPr>
        <w:spacing w:after="200"/>
        <w:rPr>
          <w:rFonts w:hint="eastAsia"/>
          <w:lang w:val="pt-BR"/>
        </w:rPr>
      </w:pPr>
      <w:r w:rsidRPr="004F0028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74BE4C2" wp14:editId="051A8C77">
                <wp:simplePos x="0" y="0"/>
                <wp:positionH relativeFrom="column">
                  <wp:posOffset>-200955</wp:posOffset>
                </wp:positionH>
                <wp:positionV relativeFrom="margin">
                  <wp:align>bottom</wp:align>
                </wp:positionV>
                <wp:extent cx="3938905" cy="9282105"/>
                <wp:effectExtent l="0" t="0" r="23495" b="14605"/>
                <wp:wrapNone/>
                <wp:docPr id="3" name="Retângulo 3" descr="retângulo branco para o texto na cap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928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5B22A" id="Retângulo 3" o:spid="_x0000_s1026" alt="retângulo branco para o texto na capa" style="position:absolute;margin-left:-15.8pt;margin-top:0;width:310.15pt;height:730.8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" fillcolor="white [3212]" strokecolor="#7f7f7f [1612]" strokeweight="1pt">
                <w10:wrap anchory="margin"/>
              </v:rect>
            </w:pict>
          </mc:Fallback>
        </mc:AlternateContent>
      </w:r>
      <w:r>
        <w:rPr>
          <w:rFonts w:hint="eastAsia"/>
          <w:noProof/>
          <w:lang w:val="pt-BR" w:eastAsia="pt-BR"/>
        </w:rPr>
        <w:drawing>
          <wp:anchor distT="0" distB="0" distL="114300" distR="114300" simplePos="0" relativeHeight="251659266" behindDoc="0" locked="0" layoutInCell="1" allowOverlap="1" wp14:anchorId="16B209F1" wp14:editId="4BDA65DF">
            <wp:simplePos x="0" y="0"/>
            <wp:positionH relativeFrom="margin">
              <wp:posOffset>5580779</wp:posOffset>
            </wp:positionH>
            <wp:positionV relativeFrom="paragraph">
              <wp:posOffset>8872516</wp:posOffset>
            </wp:positionV>
            <wp:extent cx="1065943" cy="574084"/>
            <wp:effectExtent l="0" t="0" r="127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 GDF Horizont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943" cy="574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DE3" w:rsidRPr="00D94620">
        <w:rPr>
          <w:rFonts w:ascii="Helvetica Neue" w:hAnsi="Helvetica Neue" w:cstheme="maj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B65EDBC" wp14:editId="73A65ADF">
                <wp:simplePos x="0" y="0"/>
                <wp:positionH relativeFrom="margin">
                  <wp:align>left</wp:align>
                </wp:positionH>
                <wp:positionV relativeFrom="paragraph">
                  <wp:posOffset>5017973</wp:posOffset>
                </wp:positionV>
                <wp:extent cx="3664915" cy="724205"/>
                <wp:effectExtent l="0" t="0" r="0" b="0"/>
                <wp:wrapNone/>
                <wp:docPr id="20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915" cy="7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3023F" w14:textId="3CD9C4E8" w:rsidR="00F77024" w:rsidRPr="00170DE3" w:rsidRDefault="00776D3B" w:rsidP="006B1CB9">
                            <w:pPr>
                              <w:pStyle w:val="Textodebalo"/>
                              <w:spacing w:after="0"/>
                              <w:rPr>
                                <w:bCs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HelveticaNeue" w:hAnsi="HelveticaNeue" w:cstheme="majorHAnsi"/>
                                <w:sz w:val="28"/>
                                <w:szCs w:val="30"/>
                                <w:lang w:val="pt-BR"/>
                              </w:rPr>
                              <w:t>BIÊNIO</w:t>
                            </w:r>
                            <w:r w:rsidR="00F77024" w:rsidRPr="00170DE3">
                              <w:rPr>
                                <w:rFonts w:ascii="HelveticaNeue" w:hAnsi="HelveticaNeue" w:cstheme="majorHAnsi"/>
                                <w:sz w:val="28"/>
                                <w:szCs w:val="30"/>
                                <w:lang w:val="pt-BR"/>
                              </w:rPr>
                              <w:t xml:space="preserve">: </w:t>
                            </w:r>
                            <w:r w:rsidR="00F77024" w:rsidRPr="00170DE3">
                              <w:rPr>
                                <w:rFonts w:ascii="HelveticaNeue" w:hAnsi="HelveticaNeue" w:cstheme="majorHAnsi"/>
                                <w:color w:val="FF0000"/>
                                <w:sz w:val="28"/>
                                <w:szCs w:val="30"/>
                                <w:lang w:val="pt-BR"/>
                              </w:rPr>
                              <w:t>[ANO INÍCIO]</w:t>
                            </w:r>
                            <w:r w:rsidR="00F77024" w:rsidRPr="00170DE3">
                              <w:rPr>
                                <w:rFonts w:ascii="HelveticaNeue" w:hAnsi="HelveticaNeue" w:cstheme="majorHAnsi"/>
                                <w:sz w:val="28"/>
                                <w:szCs w:val="30"/>
                                <w:lang w:val="pt-BR"/>
                              </w:rPr>
                              <w:t xml:space="preserve"> A </w:t>
                            </w:r>
                            <w:r w:rsidR="00F77024" w:rsidRPr="00170DE3">
                              <w:rPr>
                                <w:rFonts w:ascii="HelveticaNeue" w:hAnsi="HelveticaNeue" w:cstheme="majorHAnsi"/>
                                <w:color w:val="FF0000"/>
                                <w:sz w:val="28"/>
                                <w:szCs w:val="30"/>
                                <w:lang w:val="pt-BR"/>
                              </w:rPr>
                              <w:t>[ANO FIM]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5EDBC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0;margin-top:395.1pt;width:288.6pt;height:57pt;z-index: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" filled="f" stroked="f" strokeweight=".5pt">
                <v:textbox>
                  <w:txbxContent>
                    <w:p w14:paraId="73E3023F" w14:textId="3CD9C4E8" w:rsidR="00F77024" w:rsidRPr="00170DE3" w:rsidRDefault="00776D3B" w:rsidP="006B1CB9">
                      <w:pPr>
                        <w:pStyle w:val="Textodebalo"/>
                        <w:spacing w:after="0"/>
                        <w:rPr>
                          <w:bCs/>
                          <w:sz w:val="28"/>
                          <w:szCs w:val="30"/>
                        </w:rPr>
                      </w:pPr>
                      <w:r>
                        <w:rPr>
                          <w:rFonts w:ascii="HelveticaNeue" w:hAnsi="HelveticaNeue" w:cstheme="majorHAnsi"/>
                          <w:sz w:val="28"/>
                          <w:szCs w:val="30"/>
                          <w:lang w:val="pt-BR"/>
                        </w:rPr>
                        <w:t>BIÊNIO</w:t>
                      </w:r>
                      <w:r w:rsidR="00F77024" w:rsidRPr="00170DE3">
                        <w:rPr>
                          <w:rFonts w:ascii="HelveticaNeue" w:hAnsi="HelveticaNeue" w:cstheme="majorHAnsi"/>
                          <w:sz w:val="28"/>
                          <w:szCs w:val="30"/>
                          <w:lang w:val="pt-BR"/>
                        </w:rPr>
                        <w:t xml:space="preserve">: </w:t>
                      </w:r>
                      <w:r w:rsidR="00F77024" w:rsidRPr="00170DE3">
                        <w:rPr>
                          <w:rFonts w:ascii="HelveticaNeue" w:hAnsi="HelveticaNeue" w:cstheme="majorHAnsi"/>
                          <w:color w:val="FF0000"/>
                          <w:sz w:val="28"/>
                          <w:szCs w:val="30"/>
                          <w:lang w:val="pt-BR"/>
                        </w:rPr>
                        <w:t>[ANO INÍCIO]</w:t>
                      </w:r>
                      <w:r w:rsidR="00F77024" w:rsidRPr="00170DE3">
                        <w:rPr>
                          <w:rFonts w:ascii="HelveticaNeue" w:hAnsi="HelveticaNeue" w:cstheme="majorHAnsi"/>
                          <w:sz w:val="28"/>
                          <w:szCs w:val="30"/>
                          <w:lang w:val="pt-BR"/>
                        </w:rPr>
                        <w:t xml:space="preserve"> A </w:t>
                      </w:r>
                      <w:r w:rsidR="00F77024" w:rsidRPr="00170DE3">
                        <w:rPr>
                          <w:rFonts w:ascii="HelveticaNeue" w:hAnsi="HelveticaNeue" w:cstheme="majorHAnsi"/>
                          <w:color w:val="FF0000"/>
                          <w:sz w:val="28"/>
                          <w:szCs w:val="30"/>
                          <w:lang w:val="pt-BR"/>
                        </w:rPr>
                        <w:t>[ANO FIM]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CB9" w:rsidRPr="00D94620">
        <w:rPr>
          <w:rFonts w:ascii="Helvetica Neue" w:hAnsi="Helvetica Neue" w:cstheme="maj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814890D" wp14:editId="570D6F16">
                <wp:simplePos x="0" y="0"/>
                <wp:positionH relativeFrom="margin">
                  <wp:posOffset>0</wp:posOffset>
                </wp:positionH>
                <wp:positionV relativeFrom="paragraph">
                  <wp:posOffset>3394075</wp:posOffset>
                </wp:positionV>
                <wp:extent cx="3381154" cy="828675"/>
                <wp:effectExtent l="0" t="0" r="0" b="0"/>
                <wp:wrapNone/>
                <wp:docPr id="15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154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62933" w14:textId="65A06DF2" w:rsidR="00F77024" w:rsidRPr="00C90F63" w:rsidRDefault="00F77024" w:rsidP="006B1CB9">
                            <w:pPr>
                              <w:pStyle w:val="Textodebalo"/>
                              <w:spacing w:after="0"/>
                              <w:jc w:val="left"/>
                              <w:rPr>
                                <w:b/>
                                <w:bCs/>
                                <w:sz w:val="240"/>
                              </w:rPr>
                            </w:pPr>
                            <w:r w:rsidRPr="00170DE3">
                              <w:rPr>
                                <w:rFonts w:ascii="HelveticaNeue" w:hAnsi="HelveticaNeue" w:cstheme="majorHAnsi"/>
                                <w:b/>
                                <w:color w:val="FF0000"/>
                                <w:sz w:val="32"/>
                                <w:lang w:val="pt-BR"/>
                              </w:rPr>
                              <w:t>[NOME DO ÓRGÃO]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4890D" id="_x0000_s1027" type="#_x0000_t202" style="position:absolute;left:0;text-align:left;margin-left:0;margin-top:267.25pt;width:266.25pt;height:65.25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" filled="f" stroked="f" strokeweight=".5pt">
                <v:textbox>
                  <w:txbxContent>
                    <w:p w14:paraId="57B62933" w14:textId="65A06DF2" w:rsidR="00F77024" w:rsidRPr="00C90F63" w:rsidRDefault="00F77024" w:rsidP="006B1CB9">
                      <w:pPr>
                        <w:pStyle w:val="Textodebalo"/>
                        <w:spacing w:after="0"/>
                        <w:jc w:val="left"/>
                        <w:rPr>
                          <w:b/>
                          <w:bCs/>
                          <w:sz w:val="240"/>
                        </w:rPr>
                      </w:pPr>
                      <w:r w:rsidRPr="00170DE3">
                        <w:rPr>
                          <w:rFonts w:ascii="HelveticaNeue" w:hAnsi="HelveticaNeue" w:cstheme="majorHAnsi"/>
                          <w:b/>
                          <w:color w:val="FF0000"/>
                          <w:sz w:val="32"/>
                          <w:lang w:val="pt-BR"/>
                        </w:rPr>
                        <w:t>[NOME DO ÓRGÃO]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CB9">
        <w:rPr>
          <w:rFonts w:ascii="Helvetica Neue" w:hAnsi="Helvetica Neue" w:cstheme="maj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3AE01D5" wp14:editId="0DF1D712">
                <wp:simplePos x="0" y="0"/>
                <wp:positionH relativeFrom="column">
                  <wp:posOffset>72390</wp:posOffset>
                </wp:positionH>
                <wp:positionV relativeFrom="paragraph">
                  <wp:posOffset>3013075</wp:posOffset>
                </wp:positionV>
                <wp:extent cx="3240000" cy="0"/>
                <wp:effectExtent l="0" t="19050" r="55880" b="3810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3030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176DCC" id="Conector reto 14" o:spid="_x0000_s1026" style="position:absolute;z-index: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237.25pt" to="260.8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" strokecolor="#303030" strokeweight="4.5pt"/>
            </w:pict>
          </mc:Fallback>
        </mc:AlternateContent>
      </w:r>
      <w:r w:rsidR="006B1CB9" w:rsidRPr="00D94620">
        <w:rPr>
          <w:rFonts w:ascii="Helvetica Neue" w:hAnsi="Helvetica Neue" w:cstheme="maj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2CADEAC" wp14:editId="38570EB7">
                <wp:simplePos x="0" y="0"/>
                <wp:positionH relativeFrom="margin">
                  <wp:align>left</wp:align>
                </wp:positionH>
                <wp:positionV relativeFrom="paragraph">
                  <wp:posOffset>305538</wp:posOffset>
                </wp:positionV>
                <wp:extent cx="3381154" cy="2446317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154" cy="2446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A76A4" w14:textId="20A26660" w:rsidR="00F77024" w:rsidRPr="00FA60A8" w:rsidRDefault="00F77024" w:rsidP="00FA60A8">
                            <w:pPr>
                              <w:pStyle w:val="Ttulo"/>
                            </w:pPr>
                            <w:r>
                              <w:t>PLANO DE DADOS ABERTOS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DEAC" id="_x0000_s1028" type="#_x0000_t202" style="position:absolute;left:0;text-align:left;margin-left:0;margin-top:24.05pt;width:266.25pt;height:192.6pt;z-index:251613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" filled="f" stroked="f" strokeweight=".5pt">
                <v:textbox>
                  <w:txbxContent>
                    <w:p w14:paraId="6A5A76A4" w14:textId="20A26660" w:rsidR="00F77024" w:rsidRPr="00FA60A8" w:rsidRDefault="00F77024" w:rsidP="00FA60A8">
                      <w:pPr>
                        <w:pStyle w:val="Ttulo"/>
                      </w:pPr>
                      <w:r>
                        <w:t>PLANO DE DADOS ABERTOS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7E9" w:rsidRPr="004F0028">
        <w:rPr>
          <w:lang w:val="pt-BR" w:bidi="pt-BR"/>
        </w:rPr>
        <w:br w:type="page"/>
      </w:r>
    </w:p>
    <w:p w14:paraId="4AC2A219" w14:textId="7F95721B" w:rsidR="00D077E9" w:rsidRPr="00681808" w:rsidRDefault="00DC07C6" w:rsidP="00681808">
      <w:pPr>
        <w:rPr>
          <w:rFonts w:hint="eastAsia"/>
          <w:b/>
          <w:sz w:val="36"/>
          <w:lang w:val="pt-BR"/>
        </w:rPr>
      </w:pPr>
      <w:r w:rsidRPr="00170DE3">
        <w:rPr>
          <w:b/>
          <w:color w:val="FF0000"/>
          <w:sz w:val="36"/>
          <w:lang w:val="pt-BR" w:bidi="pt-BR"/>
        </w:rPr>
        <w:lastRenderedPageBreak/>
        <w:t>[Nome do Órgão]</w:t>
      </w:r>
      <w:r>
        <w:rPr>
          <w:b/>
          <w:sz w:val="36"/>
          <w:lang w:val="pt-BR" w:bidi="pt-BR"/>
        </w:rPr>
        <w:t xml:space="preserve"> - </w:t>
      </w:r>
      <w:r w:rsidRPr="00170DE3">
        <w:rPr>
          <w:b/>
          <w:color w:val="FF0000"/>
          <w:sz w:val="36"/>
          <w:lang w:val="pt-BR" w:bidi="pt-BR"/>
        </w:rPr>
        <w:t>[Sigla do Órgão]</w:t>
      </w:r>
    </w:p>
    <w:p w14:paraId="2C780DE1" w14:textId="77777777" w:rsidR="00F55FD0" w:rsidRDefault="00F55FD0" w:rsidP="00CA28D7">
      <w:pPr>
        <w:pStyle w:val="Contedo"/>
        <w:rPr>
          <w:rFonts w:hint="eastAsia"/>
        </w:rPr>
      </w:pPr>
    </w:p>
    <w:p w14:paraId="3F5C7371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  <w:r w:rsidRPr="00170DE3">
        <w:rPr>
          <w:rFonts w:hint="eastAsia"/>
          <w:color w:val="FF0000"/>
        </w:rPr>
        <w:t>[Nome da Autoridade]</w:t>
      </w:r>
    </w:p>
    <w:p w14:paraId="58C5845A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  <w:r w:rsidRPr="00170DE3">
        <w:rPr>
          <w:rFonts w:hint="eastAsia"/>
          <w:color w:val="FF0000"/>
        </w:rPr>
        <w:t>[Cargo da Autoridade]</w:t>
      </w:r>
    </w:p>
    <w:p w14:paraId="2C73436B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</w:p>
    <w:p w14:paraId="5CEE27BA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  <w:r w:rsidRPr="00170DE3">
        <w:rPr>
          <w:rFonts w:hint="eastAsia"/>
          <w:color w:val="FF0000"/>
        </w:rPr>
        <w:t>[Nome da Autoridade]</w:t>
      </w:r>
    </w:p>
    <w:p w14:paraId="3776EBD4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  <w:r w:rsidRPr="00170DE3">
        <w:rPr>
          <w:rFonts w:hint="eastAsia"/>
          <w:color w:val="FF0000"/>
        </w:rPr>
        <w:t>[Cargo da Autoridade]</w:t>
      </w:r>
    </w:p>
    <w:p w14:paraId="6841F503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</w:p>
    <w:p w14:paraId="45615B7E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  <w:r w:rsidRPr="00170DE3">
        <w:rPr>
          <w:rFonts w:hint="eastAsia"/>
          <w:color w:val="FF0000"/>
        </w:rPr>
        <w:t>[Nome da Autoridade]</w:t>
      </w:r>
    </w:p>
    <w:p w14:paraId="42FFBDBA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  <w:r w:rsidRPr="00170DE3">
        <w:rPr>
          <w:rFonts w:hint="eastAsia"/>
          <w:color w:val="FF0000"/>
        </w:rPr>
        <w:t>[Cargo da Autoridade]</w:t>
      </w:r>
    </w:p>
    <w:p w14:paraId="681E50F3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</w:p>
    <w:p w14:paraId="1F97F5CB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  <w:r w:rsidRPr="00170DE3">
        <w:rPr>
          <w:rFonts w:hint="eastAsia"/>
          <w:color w:val="FF0000"/>
        </w:rPr>
        <w:t>[Nome da Autoridade]</w:t>
      </w:r>
    </w:p>
    <w:p w14:paraId="23BD3069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  <w:r w:rsidRPr="00170DE3">
        <w:rPr>
          <w:rFonts w:hint="eastAsia"/>
          <w:color w:val="FF0000"/>
        </w:rPr>
        <w:t>[Cargo da Autoridade]</w:t>
      </w:r>
    </w:p>
    <w:p w14:paraId="2BF6E072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</w:p>
    <w:p w14:paraId="390D4703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  <w:r w:rsidRPr="00170DE3">
        <w:rPr>
          <w:rFonts w:hint="eastAsia"/>
          <w:color w:val="FF0000"/>
        </w:rPr>
        <w:t>[Nome da Autoridade]</w:t>
      </w:r>
    </w:p>
    <w:p w14:paraId="4D6A1083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  <w:r w:rsidRPr="00170DE3">
        <w:rPr>
          <w:rFonts w:hint="eastAsia"/>
          <w:color w:val="FF0000"/>
        </w:rPr>
        <w:t>[Cargo da Autoridade]</w:t>
      </w:r>
    </w:p>
    <w:p w14:paraId="4D231991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</w:p>
    <w:p w14:paraId="56989F53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  <w:r w:rsidRPr="00170DE3">
        <w:rPr>
          <w:rFonts w:hint="eastAsia"/>
          <w:color w:val="FF0000"/>
        </w:rPr>
        <w:t>[Nome da Autoridade]</w:t>
      </w:r>
    </w:p>
    <w:p w14:paraId="38251037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  <w:r w:rsidRPr="00170DE3">
        <w:rPr>
          <w:rFonts w:hint="eastAsia"/>
          <w:color w:val="FF0000"/>
        </w:rPr>
        <w:t>[Cargo da Autoridade]</w:t>
      </w:r>
    </w:p>
    <w:p w14:paraId="00EBD863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</w:p>
    <w:p w14:paraId="72D90F99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  <w:r w:rsidRPr="00170DE3">
        <w:rPr>
          <w:rFonts w:hint="eastAsia"/>
          <w:color w:val="FF0000"/>
        </w:rPr>
        <w:t>[Nome da Autoridade]</w:t>
      </w:r>
    </w:p>
    <w:p w14:paraId="0C386549" w14:textId="77777777" w:rsidR="00170DE3" w:rsidRPr="00170DE3" w:rsidRDefault="00170DE3" w:rsidP="00170DE3">
      <w:pPr>
        <w:spacing w:before="0" w:after="200"/>
        <w:jc w:val="left"/>
        <w:rPr>
          <w:rFonts w:hint="eastAsia"/>
          <w:color w:val="FF0000"/>
        </w:rPr>
      </w:pPr>
      <w:r w:rsidRPr="00170DE3">
        <w:rPr>
          <w:rFonts w:hint="eastAsia"/>
          <w:color w:val="FF0000"/>
        </w:rPr>
        <w:t>[Cargo da Autoridade]</w:t>
      </w:r>
    </w:p>
    <w:p w14:paraId="60F3A5FB" w14:textId="7E33865D" w:rsidR="00686B78" w:rsidRDefault="00686B78">
      <w:pPr>
        <w:spacing w:before="0" w:after="200"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19B6AB7A" w14:textId="47A80799" w:rsidR="00686B78" w:rsidRPr="00681808" w:rsidRDefault="00686B78" w:rsidP="00681808">
      <w:pPr>
        <w:rPr>
          <w:rFonts w:hint="eastAsia"/>
          <w:b/>
          <w:sz w:val="36"/>
          <w:szCs w:val="36"/>
        </w:rPr>
      </w:pPr>
      <w:r w:rsidRPr="00681808">
        <w:rPr>
          <w:b/>
          <w:sz w:val="36"/>
          <w:szCs w:val="36"/>
        </w:rPr>
        <w:lastRenderedPageBreak/>
        <w:t>Ficha Técnica</w:t>
      </w:r>
    </w:p>
    <w:p w14:paraId="54B3F444" w14:textId="77777777" w:rsidR="00170DE3" w:rsidRDefault="00170DE3" w:rsidP="00170DE3">
      <w:pPr>
        <w:rPr>
          <w:rFonts w:hint="eastAsia"/>
          <w:b/>
          <w:bCs/>
        </w:rPr>
      </w:pPr>
    </w:p>
    <w:p w14:paraId="0035FF32" w14:textId="61E8D497" w:rsidR="00170DE3" w:rsidRPr="00D77423" w:rsidRDefault="00170DE3" w:rsidP="00170DE3">
      <w:pPr>
        <w:rPr>
          <w:rFonts w:hint="eastAsia"/>
          <w:b/>
          <w:bCs/>
        </w:rPr>
      </w:pPr>
      <w:r>
        <w:rPr>
          <w:b/>
          <w:bCs/>
        </w:rPr>
        <w:t>Equipe Técnica</w:t>
      </w:r>
    </w:p>
    <w:p w14:paraId="262F50A8" w14:textId="7AC5C8F8" w:rsidR="00170DE3" w:rsidRPr="00170DE3" w:rsidRDefault="00170DE3" w:rsidP="00686B78">
      <w:pPr>
        <w:rPr>
          <w:rFonts w:hint="eastAsia"/>
          <w:color w:val="FF0000"/>
        </w:rPr>
      </w:pPr>
      <w:r w:rsidRPr="00170DE3">
        <w:rPr>
          <w:color w:val="FF0000"/>
        </w:rPr>
        <w:t>[Nomes dos servidores que participaram da elabora</w:t>
      </w:r>
      <w:r w:rsidRPr="00170DE3">
        <w:rPr>
          <w:rFonts w:hint="cs"/>
          <w:color w:val="FF0000"/>
        </w:rPr>
        <w:t>çã</w:t>
      </w:r>
      <w:r w:rsidRPr="00170DE3">
        <w:rPr>
          <w:color w:val="FF0000"/>
        </w:rPr>
        <w:t>o do Plano]</w:t>
      </w:r>
    </w:p>
    <w:p w14:paraId="4EF4C340" w14:textId="77777777" w:rsidR="00170DE3" w:rsidRDefault="00170DE3" w:rsidP="00D77423">
      <w:pPr>
        <w:rPr>
          <w:rFonts w:hint="eastAsia"/>
          <w:b/>
          <w:bCs/>
        </w:rPr>
      </w:pPr>
    </w:p>
    <w:p w14:paraId="65D0EDEF" w14:textId="050C9A72" w:rsidR="00E9459C" w:rsidRPr="00D77423" w:rsidRDefault="00E9459C" w:rsidP="00D77423">
      <w:pPr>
        <w:rPr>
          <w:rFonts w:hint="eastAsia"/>
          <w:b/>
          <w:bCs/>
        </w:rPr>
      </w:pPr>
      <w:r w:rsidRPr="00D77423">
        <w:rPr>
          <w:b/>
          <w:bCs/>
        </w:rPr>
        <w:t>Coordenação</w:t>
      </w:r>
    </w:p>
    <w:p w14:paraId="13F4BCFD" w14:textId="0D2B20D7" w:rsidR="00E9459C" w:rsidRDefault="00170DE3" w:rsidP="00686B78">
      <w:pPr>
        <w:rPr>
          <w:rFonts w:hint="eastAsia"/>
        </w:rPr>
      </w:pPr>
      <w:r w:rsidRPr="00170DE3">
        <w:rPr>
          <w:color w:val="FF0000"/>
        </w:rPr>
        <w:t>[Nomes dos servidores que participaram da coordenação da elabora</w:t>
      </w:r>
      <w:r w:rsidRPr="00170DE3">
        <w:rPr>
          <w:rFonts w:hint="cs"/>
          <w:color w:val="FF0000"/>
        </w:rPr>
        <w:t>çã</w:t>
      </w:r>
      <w:r w:rsidRPr="00170DE3">
        <w:rPr>
          <w:color w:val="FF0000"/>
        </w:rPr>
        <w:t>o do Plano]</w:t>
      </w:r>
    </w:p>
    <w:p w14:paraId="6CB9E2E9" w14:textId="324303CD" w:rsidR="00E9459C" w:rsidRPr="00D77423" w:rsidRDefault="00E9459C" w:rsidP="00686B78">
      <w:pPr>
        <w:rPr>
          <w:rFonts w:hint="eastAsia"/>
          <w:sz w:val="14"/>
          <w:szCs w:val="14"/>
        </w:rPr>
      </w:pPr>
    </w:p>
    <w:p w14:paraId="4FF58C64" w14:textId="5ABECF9E" w:rsidR="00E9459C" w:rsidRPr="00D77423" w:rsidRDefault="00170DE3" w:rsidP="00686B78">
      <w:pPr>
        <w:rPr>
          <w:rFonts w:hint="eastAsia"/>
          <w:b/>
          <w:bCs/>
        </w:rPr>
      </w:pPr>
      <w:r>
        <w:rPr>
          <w:b/>
          <w:bCs/>
        </w:rPr>
        <w:t>Supervisão</w:t>
      </w:r>
    </w:p>
    <w:p w14:paraId="47CAA78B" w14:textId="1DBF8F2A" w:rsidR="00FE39AB" w:rsidRDefault="00170DE3">
      <w:pPr>
        <w:spacing w:before="0" w:after="200"/>
        <w:jc w:val="left"/>
        <w:rPr>
          <w:rFonts w:hint="eastAsia"/>
        </w:rPr>
      </w:pPr>
      <w:r w:rsidRPr="00170DE3">
        <w:rPr>
          <w:color w:val="FF0000"/>
        </w:rPr>
        <w:t>[Nome dos servidores que realizaram a supervis</w:t>
      </w:r>
      <w:r w:rsidRPr="00170DE3">
        <w:rPr>
          <w:rFonts w:hint="cs"/>
          <w:color w:val="FF0000"/>
        </w:rPr>
        <w:t>ã</w:t>
      </w:r>
      <w:r w:rsidRPr="00170DE3">
        <w:rPr>
          <w:color w:val="FF0000"/>
        </w:rPr>
        <w:t>o da elabora</w:t>
      </w:r>
      <w:r w:rsidRPr="00170DE3">
        <w:rPr>
          <w:rFonts w:hint="cs"/>
          <w:color w:val="FF0000"/>
        </w:rPr>
        <w:t>çã</w:t>
      </w:r>
      <w:r w:rsidRPr="00170DE3">
        <w:rPr>
          <w:color w:val="FF0000"/>
        </w:rPr>
        <w:t>o do Plano]</w:t>
      </w:r>
      <w:r w:rsidR="00FE39AB">
        <w:rPr>
          <w:rFonts w:hint="eastAsia"/>
        </w:rPr>
        <w:br w:type="page"/>
      </w:r>
    </w:p>
    <w:sdt>
      <w:sdtPr>
        <w:rPr>
          <w:rFonts w:ascii="HelveticaNeue Light" w:eastAsiaTheme="minorEastAsia" w:hAnsi="HelveticaNeue Light" w:cstheme="minorBidi"/>
          <w:color w:val="303030"/>
          <w:sz w:val="28"/>
          <w:szCs w:val="22"/>
          <w:lang w:val="pt-PT" w:eastAsia="en-US"/>
        </w:rPr>
        <w:id w:val="5242241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8DCAC2" w14:textId="38221C2E" w:rsidR="00886F4C" w:rsidRDefault="00886F4C">
          <w:pPr>
            <w:pStyle w:val="CabealhodoSumrio"/>
          </w:pPr>
          <w:r>
            <w:t>Sumário</w:t>
          </w:r>
        </w:p>
        <w:p w14:paraId="686FBD09" w14:textId="77777777" w:rsidR="008248A3" w:rsidRDefault="00886F4C">
          <w:pPr>
            <w:pStyle w:val="Sumrio1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027122" w:history="1">
            <w:r w:rsidR="008248A3" w:rsidRPr="00E911C1">
              <w:rPr>
                <w:rStyle w:val="Hyperlink"/>
                <w:noProof/>
              </w:rPr>
              <w:t>Introdução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_Toc85027122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6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21B3DF08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23" w:history="1">
            <w:r w:rsidR="008248A3" w:rsidRPr="00E911C1">
              <w:rPr>
                <w:rStyle w:val="Hyperlink"/>
                <w:noProof/>
              </w:rPr>
              <w:t>Apresentação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_Toc85027123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6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0C800ACE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24" w:history="1">
            <w:r w:rsidR="008248A3" w:rsidRPr="00E911C1">
              <w:rPr>
                <w:rStyle w:val="Hyperlink"/>
                <w:noProof/>
              </w:rPr>
              <w:t>Fundamentação Legal e Vigência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_Toc85027124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6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272B2C99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25" w:history="1">
            <w:r w:rsidR="008248A3" w:rsidRPr="00E911C1">
              <w:rPr>
                <w:rStyle w:val="Hyperlink"/>
                <w:noProof/>
              </w:rPr>
              <w:t>Objetivo Geral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_Toc85027125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7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3E5AA00E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26" w:history="1">
            <w:r w:rsidR="008248A3" w:rsidRPr="00E911C1">
              <w:rPr>
                <w:rStyle w:val="Hyperlink"/>
                <w:noProof/>
              </w:rPr>
              <w:t>Objetivos Específicos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_Toc85027126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7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35BB14F3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27" w:history="1">
            <w:r w:rsidR="008248A3" w:rsidRPr="00E911C1">
              <w:rPr>
                <w:rStyle w:val="Hyperlink"/>
                <w:noProof/>
                <w:lang w:val="pt-BR"/>
              </w:rPr>
              <w:t>Princípios e Diretrizes Norteadoras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_Toc85027127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7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651F7C47" w14:textId="77777777" w:rsidR="008248A3" w:rsidRDefault="00D2039C">
          <w:pPr>
            <w:pStyle w:val="Sumrio1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28" w:history="1">
            <w:r w:rsidR="008248A3" w:rsidRPr="00E911C1">
              <w:rPr>
                <w:rStyle w:val="Hyperlink"/>
                <w:noProof/>
                <w:lang w:val="pt-BR"/>
              </w:rPr>
              <w:t>Catálogo de Dados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_Toc85027128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9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03EF8D02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29" w:history="1">
            <w:r w:rsidR="008248A3" w:rsidRPr="00E911C1">
              <w:rPr>
                <w:rStyle w:val="Hyperlink"/>
                <w:noProof/>
                <w:lang w:val="pt-BR"/>
              </w:rPr>
              <w:t>Bases de dados já abertas e publicadas no Portal Dados Abertos do Distrito Federal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_Toc85027129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9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180137B5" w14:textId="77777777" w:rsidR="008248A3" w:rsidRDefault="00D2039C">
          <w:pPr>
            <w:pStyle w:val="Sumrio3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30" w:history="1">
            <w:r w:rsidR="008248A3" w:rsidRPr="00E911C1">
              <w:rPr>
                <w:rStyle w:val="Hyperlink"/>
                <w:noProof/>
                <w:lang w:val="pt-BR"/>
              </w:rPr>
              <w:t>Base de Dados 1 (substituir pelo título da base de dados)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_Toc85027130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9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01C2D427" w14:textId="77777777" w:rsidR="008248A3" w:rsidRDefault="00D2039C">
          <w:pPr>
            <w:pStyle w:val="Sumrio3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31" w:history="1">
            <w:r w:rsidR="008248A3" w:rsidRPr="00E911C1">
              <w:rPr>
                <w:rStyle w:val="Hyperlink"/>
                <w:noProof/>
                <w:lang w:val="pt-BR"/>
              </w:rPr>
              <w:t>Base de Dados 2 (substituir pelo título da base de dados)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_Toc85027131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9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2A5194E4" w14:textId="77777777" w:rsidR="008248A3" w:rsidRDefault="00D2039C">
          <w:pPr>
            <w:pStyle w:val="Sumrio3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32" w:history="1">
            <w:r w:rsidR="008248A3" w:rsidRPr="00E911C1">
              <w:rPr>
                <w:rStyle w:val="Hyperlink"/>
                <w:noProof/>
                <w:lang w:val="pt-BR"/>
              </w:rPr>
              <w:t>Base de Dados 3 (substituir pelo título da base de dados)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_Toc85027132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10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16C9B591" w14:textId="77777777" w:rsidR="008248A3" w:rsidRDefault="00D2039C">
          <w:pPr>
            <w:pStyle w:val="Sumrio3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33" w:history="1">
            <w:r w:rsidR="008248A3" w:rsidRPr="00E911C1">
              <w:rPr>
                <w:rStyle w:val="Hyperlink"/>
                <w:noProof/>
                <w:lang w:val="pt-BR"/>
              </w:rPr>
              <w:t>Base de Dados 4 (substituir pelo título da base de dados)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_Toc85027133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10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534731C6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34" w:history="1">
            <w:r w:rsidR="008248A3" w:rsidRPr="00E911C1">
              <w:rPr>
                <w:rStyle w:val="Hyperlink"/>
                <w:noProof/>
                <w:lang w:val="pt-BR"/>
              </w:rPr>
              <w:t>Bases de dados já abertas e ainda não publicadas no Portal Dados Abertos do Distrito Federal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_Toc85027134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11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6D4D5850" w14:textId="77777777" w:rsidR="008248A3" w:rsidRDefault="00D2039C">
          <w:pPr>
            <w:pStyle w:val="Sumrio3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35" w:history="1">
            <w:r w:rsidR="008248A3" w:rsidRPr="00E911C1">
              <w:rPr>
                <w:rStyle w:val="Hyperlink"/>
                <w:noProof/>
                <w:lang w:val="pt-BR"/>
              </w:rPr>
              <w:t>Base de Dados 1 (substituir pelo título da base de dados)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_Toc85027135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11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4B41D7AB" w14:textId="77777777" w:rsidR="008248A3" w:rsidRDefault="00D2039C">
          <w:pPr>
            <w:pStyle w:val="Sumrio3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36" w:history="1">
            <w:r w:rsidR="008248A3" w:rsidRPr="00E911C1">
              <w:rPr>
                <w:rStyle w:val="Hyperlink"/>
                <w:noProof/>
                <w:lang w:val="pt-BR"/>
              </w:rPr>
              <w:t>Base de Dados 2 (substituir pelo título da base de dados)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_Toc85027136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11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37FB9676" w14:textId="77777777" w:rsidR="008248A3" w:rsidRDefault="00D2039C">
          <w:pPr>
            <w:pStyle w:val="Sumrio3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37" w:history="1">
            <w:r w:rsidR="008248A3" w:rsidRPr="00E911C1">
              <w:rPr>
                <w:rStyle w:val="Hyperlink"/>
                <w:noProof/>
                <w:lang w:val="pt-BR"/>
              </w:rPr>
              <w:t>Base de Dados 3 (substituir pelo título da base de dados)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_Toc85027137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12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49C7F074" w14:textId="77777777" w:rsidR="008248A3" w:rsidRDefault="00D2039C">
          <w:pPr>
            <w:pStyle w:val="Sumrio3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38" w:history="1">
            <w:r w:rsidR="008248A3" w:rsidRPr="00E911C1">
              <w:rPr>
                <w:rStyle w:val="Hyperlink"/>
                <w:noProof/>
                <w:lang w:val="pt-BR"/>
              </w:rPr>
              <w:t>Base de Dados 4 (substituir pelo título da base de dados)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_Toc85027138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12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166065D7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39" w:history="1">
            <w:r w:rsidR="008248A3" w:rsidRPr="00E911C1">
              <w:rPr>
                <w:rStyle w:val="Hyperlink"/>
                <w:noProof/>
                <w:lang w:val="pt-BR"/>
              </w:rPr>
              <w:t>Bases de dados ainda não disponibilizadas em formato aberto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_Toc85027139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12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0B2F9877" w14:textId="77777777" w:rsidR="008248A3" w:rsidRDefault="00D2039C">
          <w:pPr>
            <w:pStyle w:val="Sumrio3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40" w:history="1">
            <w:r w:rsidR="008248A3" w:rsidRPr="00E911C1">
              <w:rPr>
                <w:rStyle w:val="Hyperlink"/>
                <w:noProof/>
                <w:lang w:val="pt-BR"/>
              </w:rPr>
              <w:t>Base de Dados 1 (substituir pelo título da base de dados)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_Toc85027140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13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3BF8B8EA" w14:textId="77777777" w:rsidR="008248A3" w:rsidRDefault="00D2039C">
          <w:pPr>
            <w:pStyle w:val="Sumrio3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41" w:history="1">
            <w:r w:rsidR="008248A3" w:rsidRPr="00E911C1">
              <w:rPr>
                <w:rStyle w:val="Hyperlink"/>
                <w:noProof/>
                <w:lang w:val="pt-BR"/>
              </w:rPr>
              <w:t>Base de Dados 2 (substituir pelo título da base de dados)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_Toc85027141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13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4FDABEE0" w14:textId="77777777" w:rsidR="008248A3" w:rsidRDefault="00D2039C">
          <w:pPr>
            <w:pStyle w:val="Sumrio3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42" w:history="1">
            <w:r w:rsidR="008248A3" w:rsidRPr="00E911C1">
              <w:rPr>
                <w:rStyle w:val="Hyperlink"/>
                <w:noProof/>
                <w:lang w:val="pt-BR"/>
              </w:rPr>
              <w:t>Base de Dados 3 (substituir pelo título da base de dados)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_Toc85027142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13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15D9775C" w14:textId="77777777" w:rsidR="008248A3" w:rsidRDefault="00D2039C">
          <w:pPr>
            <w:pStyle w:val="Sumrio3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43" w:history="1">
            <w:r w:rsidR="008248A3" w:rsidRPr="00E911C1">
              <w:rPr>
                <w:rStyle w:val="Hyperlink"/>
                <w:noProof/>
                <w:lang w:val="pt-BR"/>
              </w:rPr>
              <w:t>Base de Dados 4 (substituir pelo título da base de dados)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_Toc85027143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13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52C4D20C" w14:textId="77777777" w:rsidR="008248A3" w:rsidRDefault="00D2039C">
          <w:pPr>
            <w:pStyle w:val="Sumrio3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44" w:history="1">
            <w:r w:rsidR="008248A3" w:rsidRPr="00E911C1">
              <w:rPr>
                <w:rStyle w:val="Hyperlink"/>
                <w:noProof/>
                <w:lang w:val="pt-BR"/>
              </w:rPr>
              <w:t>Base de Dados 5 (substituir pelo título da base de dados)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_Toc85027144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14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63BAF717" w14:textId="77777777" w:rsidR="008248A3" w:rsidRDefault="00D2039C">
          <w:pPr>
            <w:pStyle w:val="Sumrio1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45" w:history="1">
            <w:r w:rsidR="008248A3" w:rsidRPr="00E911C1">
              <w:rPr>
                <w:rStyle w:val="Hyperlink"/>
                <w:noProof/>
                <w:lang w:val="pt-BR"/>
              </w:rPr>
              <w:t>Dados selecionados para abertura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_Toc85027145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15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16A61A4E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46" w:history="1">
            <w:r w:rsidR="008248A3" w:rsidRPr="00E911C1">
              <w:rPr>
                <w:rStyle w:val="Hyperlink"/>
                <w:noProof/>
                <w:lang w:val="pt-BR"/>
              </w:rPr>
              <w:t>Critérios para a priorização de bases de dados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_Toc85027146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15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7D4BD9DB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47" w:history="1">
            <w:r w:rsidR="008248A3" w:rsidRPr="00E911C1">
              <w:rPr>
                <w:rStyle w:val="Hyperlink"/>
                <w:noProof/>
                <w:lang w:val="pt-BR"/>
              </w:rPr>
              <w:t>Grau de relevância para o cidadão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_Toc85027147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15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61F19740" w14:textId="77777777" w:rsidR="008248A3" w:rsidRDefault="00D2039C">
          <w:pPr>
            <w:pStyle w:val="Sumrio1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48" w:history="1">
            <w:r w:rsidR="008248A3" w:rsidRPr="00E911C1">
              <w:rPr>
                <w:rStyle w:val="Hyperlink"/>
                <w:noProof/>
                <w:lang w:val="pt-BR"/>
              </w:rPr>
              <w:t>Plano de Ação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_Toc85027148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17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0C445349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49" w:history="1">
            <w:r w:rsidR="008248A3" w:rsidRPr="00E911C1">
              <w:rPr>
                <w:rStyle w:val="Hyperlink"/>
                <w:noProof/>
                <w:lang w:val="pt-BR"/>
              </w:rPr>
              <w:t>Bases de dados que serão abertas e/ou publicadas no Portal de Dados Abertos do Distrito Federal durante a vigência deste PDA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_Toc85027149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17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343BD39D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50" w:history="1">
            <w:r w:rsidR="008248A3" w:rsidRPr="00E911C1">
              <w:rPr>
                <w:rStyle w:val="Hyperlink"/>
                <w:noProof/>
                <w:lang w:val="pt-BR"/>
              </w:rPr>
              <w:t>Ações de promoção, fomento, uso e reúso das bases de dados abertos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_Toc85027150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18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7631FB6F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51" w:history="1">
            <w:r w:rsidR="008248A3" w:rsidRPr="00E911C1">
              <w:rPr>
                <w:rStyle w:val="Hyperlink"/>
                <w:noProof/>
                <w:lang w:val="pt-BR"/>
              </w:rPr>
              <w:t>Monitoramento e controle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_Toc85027151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18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7687C383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52" w:history="1">
            <w:r w:rsidR="008248A3" w:rsidRPr="00E911C1">
              <w:rPr>
                <w:rStyle w:val="Hyperlink"/>
                <w:noProof/>
                <w:lang w:val="pt-BR"/>
              </w:rPr>
              <w:t>Sustentação, Comunicação e Participação social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_Toc85027152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19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516471E6" w14:textId="77777777" w:rsidR="008248A3" w:rsidRDefault="00D2039C">
          <w:pPr>
            <w:pStyle w:val="Sumrio1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53" w:history="1">
            <w:r w:rsidR="008248A3" w:rsidRPr="00E911C1">
              <w:rPr>
                <w:rStyle w:val="Hyperlink"/>
                <w:noProof/>
                <w:lang w:val="pt-BR"/>
              </w:rPr>
              <w:t>Anexos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_Toc85027153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20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15726165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54" w:history="1">
            <w:r w:rsidR="008248A3" w:rsidRPr="00E911C1">
              <w:rPr>
                <w:rStyle w:val="Hyperlink"/>
                <w:noProof/>
                <w:lang w:val="pt-BR"/>
              </w:rPr>
              <w:t>Anexo 1: Resultados da participação popular sobre o grau de relevância das bases de dados para o cidadão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_Toc85027154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20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600F1530" w14:textId="77777777" w:rsidR="008248A3" w:rsidRDefault="00D2039C">
          <w:pPr>
            <w:pStyle w:val="Sumrio2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55" w:history="1">
            <w:r w:rsidR="008248A3" w:rsidRPr="00E911C1">
              <w:rPr>
                <w:rStyle w:val="Hyperlink"/>
                <w:noProof/>
                <w:lang w:val="pt-BR"/>
              </w:rPr>
              <w:t>Anexo 2: Matriz de Priorização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_Toc85027155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21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3DACC6CD" w14:textId="77777777" w:rsidR="008248A3" w:rsidRDefault="00D2039C">
          <w:pPr>
            <w:pStyle w:val="Sumrio1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56" w:history="1">
            <w:r w:rsidR="008248A3" w:rsidRPr="00E911C1">
              <w:rPr>
                <w:rStyle w:val="Hyperlink"/>
                <w:noProof/>
              </w:rPr>
              <w:t>Referências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_Toc85027156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23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285383AF" w14:textId="77777777" w:rsidR="008248A3" w:rsidRDefault="00D2039C">
          <w:pPr>
            <w:pStyle w:val="Sumrio1"/>
            <w:tabs>
              <w:tab w:val="right" w:leader="dot" w:pos="10024"/>
            </w:tabs>
            <w:rPr>
              <w:rFonts w:asciiTheme="minorHAnsi" w:hAnsiTheme="minorHAnsi"/>
              <w:noProof/>
              <w:color w:val="auto"/>
              <w:sz w:val="22"/>
              <w:lang w:val="pt-BR" w:eastAsia="pt-BR"/>
            </w:rPr>
          </w:pPr>
          <w:hyperlink w:anchor="_Toc85027157" w:history="1">
            <w:r w:rsidR="008248A3" w:rsidRPr="00E911C1">
              <w:rPr>
                <w:rStyle w:val="Hyperlink"/>
                <w:noProof/>
              </w:rPr>
              <w:t>Glossário</w:t>
            </w:r>
            <w:r w:rsidR="008248A3">
              <w:rPr>
                <w:noProof/>
                <w:webHidden/>
              </w:rPr>
              <w:tab/>
            </w:r>
            <w:r w:rsidR="008248A3">
              <w:rPr>
                <w:noProof/>
                <w:webHidden/>
              </w:rPr>
              <w:fldChar w:fldCharType="begin"/>
            </w:r>
            <w:r w:rsidR="008248A3">
              <w:rPr>
                <w:noProof/>
                <w:webHidden/>
              </w:rPr>
              <w:instrText xml:space="preserve"> PAGEREF _Toc85027157 \h </w:instrText>
            </w:r>
            <w:r w:rsidR="008248A3">
              <w:rPr>
                <w:noProof/>
                <w:webHidden/>
              </w:rPr>
            </w:r>
            <w:r w:rsidR="008248A3">
              <w:rPr>
                <w:noProof/>
                <w:webHidden/>
              </w:rPr>
              <w:fldChar w:fldCharType="separate"/>
            </w:r>
            <w:r w:rsidR="008248A3">
              <w:rPr>
                <w:rFonts w:hint="eastAsia"/>
                <w:noProof/>
                <w:webHidden/>
              </w:rPr>
              <w:t>25</w:t>
            </w:r>
            <w:r w:rsidR="008248A3">
              <w:rPr>
                <w:noProof/>
                <w:webHidden/>
              </w:rPr>
              <w:fldChar w:fldCharType="end"/>
            </w:r>
          </w:hyperlink>
        </w:p>
        <w:p w14:paraId="4AE2FA68" w14:textId="4C8FE134" w:rsidR="00782B61" w:rsidRDefault="00886F4C" w:rsidP="00535E65">
          <w:pPr>
            <w:rPr>
              <w:rFonts w:hint="eastAsia"/>
            </w:rPr>
          </w:pPr>
          <w:r>
            <w:rPr>
              <w:b/>
              <w:bCs/>
            </w:rPr>
            <w:fldChar w:fldCharType="end"/>
          </w:r>
        </w:p>
      </w:sdtContent>
    </w:sdt>
    <w:p w14:paraId="5D6AA249" w14:textId="77777777" w:rsidR="005C37B6" w:rsidRDefault="005C37B6" w:rsidP="005C37B6">
      <w:pPr>
        <w:rPr>
          <w:rFonts w:hint="eastAsia"/>
        </w:rPr>
        <w:sectPr w:rsidR="005C37B6" w:rsidSect="00BA71B8">
          <w:headerReference w:type="default" r:id="rId10"/>
          <w:footerReference w:type="default" r:id="rId11"/>
          <w:pgSz w:w="11906" w:h="16838" w:code="9"/>
          <w:pgMar w:top="720" w:right="936" w:bottom="720" w:left="936" w:header="0" w:footer="0" w:gutter="0"/>
          <w:pgNumType w:start="1"/>
          <w:cols w:space="720"/>
          <w:titlePg/>
          <w:docGrid w:linePitch="382"/>
        </w:sectPr>
      </w:pPr>
    </w:p>
    <w:p w14:paraId="0A93090B" w14:textId="537398BD" w:rsidR="008B71C3" w:rsidRDefault="00176C94" w:rsidP="00681808">
      <w:pPr>
        <w:pStyle w:val="Ttulo1"/>
      </w:pPr>
      <w:bookmarkStart w:id="0" w:name="_Toc85027122"/>
      <w:r>
        <w:lastRenderedPageBreak/>
        <w:t>Introdução</w:t>
      </w:r>
      <w:bookmarkEnd w:id="0"/>
    </w:p>
    <w:p w14:paraId="3F1E134A" w14:textId="44AB004D" w:rsidR="00176C94" w:rsidRDefault="00176C94" w:rsidP="00176C94">
      <w:pPr>
        <w:pStyle w:val="Ttulo2"/>
        <w:rPr>
          <w:rFonts w:hint="eastAsia"/>
        </w:rPr>
      </w:pPr>
      <w:bookmarkStart w:id="1" w:name="_Toc85027123"/>
      <w:r>
        <w:t>Apresentação</w:t>
      </w:r>
      <w:bookmarkEnd w:id="1"/>
    </w:p>
    <w:p w14:paraId="496629A8" w14:textId="1788418E" w:rsidR="00170DE3" w:rsidRDefault="00FD2370" w:rsidP="00170DE3">
      <w:pPr>
        <w:rPr>
          <w:rFonts w:hint="eastAsia"/>
        </w:rPr>
      </w:pPr>
      <w:r>
        <w:t xml:space="preserve">O </w:t>
      </w:r>
      <w:r w:rsidR="00170DE3">
        <w:t xml:space="preserve">O Plano de Dados Abertos (PDA) </w:t>
      </w:r>
      <w:r w:rsidR="00170DE3">
        <w:rPr>
          <w:rFonts w:hint="cs"/>
        </w:rPr>
        <w:t>é</w:t>
      </w:r>
      <w:r w:rsidR="00170DE3">
        <w:t xml:space="preserve"> o documento orientador para as a</w:t>
      </w:r>
      <w:r w:rsidR="00170DE3">
        <w:rPr>
          <w:rFonts w:hint="cs"/>
        </w:rPr>
        <w:t>çõ</w:t>
      </w:r>
      <w:r w:rsidR="00170DE3">
        <w:t>es de implementa</w:t>
      </w:r>
      <w:r w:rsidR="00170DE3">
        <w:rPr>
          <w:rFonts w:hint="cs"/>
        </w:rPr>
        <w:t>çã</w:t>
      </w:r>
      <w:r w:rsidR="00170DE3">
        <w:t>o e promo</w:t>
      </w:r>
      <w:r w:rsidR="00170DE3">
        <w:rPr>
          <w:rFonts w:hint="cs"/>
        </w:rPr>
        <w:t>çã</w:t>
      </w:r>
      <w:r w:rsidR="00170DE3">
        <w:t xml:space="preserve">o de abertura de dados da </w:t>
      </w:r>
      <w:r w:rsidR="00170DE3" w:rsidRPr="00170DE3">
        <w:rPr>
          <w:color w:val="FF0000"/>
        </w:rPr>
        <w:t xml:space="preserve">[Nome Completo do </w:t>
      </w:r>
      <w:r w:rsidR="00170DE3" w:rsidRPr="00170DE3">
        <w:rPr>
          <w:rFonts w:hint="cs"/>
          <w:color w:val="FF0000"/>
        </w:rPr>
        <w:t>Ó</w:t>
      </w:r>
      <w:r w:rsidR="00170DE3" w:rsidRPr="00170DE3">
        <w:rPr>
          <w:color w:val="FF0000"/>
        </w:rPr>
        <w:t>rg</w:t>
      </w:r>
      <w:r w:rsidR="00170DE3" w:rsidRPr="00170DE3">
        <w:rPr>
          <w:rFonts w:hint="cs"/>
          <w:color w:val="FF0000"/>
        </w:rPr>
        <w:t>ã</w:t>
      </w:r>
      <w:r w:rsidR="00504265">
        <w:rPr>
          <w:color w:val="FF0000"/>
        </w:rPr>
        <w:t>o] –</w:t>
      </w:r>
      <w:r w:rsidR="00170DE3" w:rsidRPr="00170DE3">
        <w:rPr>
          <w:color w:val="FF0000"/>
        </w:rPr>
        <w:t xml:space="preserve"> </w:t>
      </w:r>
      <w:r w:rsidR="00504265">
        <w:rPr>
          <w:color w:val="FF0000"/>
        </w:rPr>
        <w:t>[</w:t>
      </w:r>
      <w:r w:rsidR="00170DE3" w:rsidRPr="00170DE3">
        <w:rPr>
          <w:color w:val="FF0000"/>
        </w:rPr>
        <w:t>SIGLA</w:t>
      </w:r>
      <w:r w:rsidR="00504265">
        <w:rPr>
          <w:color w:val="FF0000"/>
        </w:rPr>
        <w:t xml:space="preserve"> do Órgão</w:t>
      </w:r>
      <w:r w:rsidR="00170DE3" w:rsidRPr="00170DE3">
        <w:rPr>
          <w:color w:val="FF0000"/>
        </w:rPr>
        <w:t>]</w:t>
      </w:r>
      <w:r w:rsidR="00170DE3">
        <w:t>, observados os padr</w:t>
      </w:r>
      <w:r w:rsidR="00170DE3">
        <w:rPr>
          <w:rFonts w:hint="cs"/>
        </w:rPr>
        <w:t>õ</w:t>
      </w:r>
      <w:r w:rsidR="00170DE3">
        <w:t>es m</w:t>
      </w:r>
      <w:r w:rsidR="00170DE3">
        <w:rPr>
          <w:rFonts w:hint="cs"/>
        </w:rPr>
        <w:t>í</w:t>
      </w:r>
      <w:r w:rsidR="00170DE3">
        <w:t>nimos de qualidade, de forma a facilitar o entendimento e a reutiliza</w:t>
      </w:r>
      <w:r w:rsidR="00170DE3">
        <w:rPr>
          <w:rFonts w:hint="cs"/>
        </w:rPr>
        <w:t>çã</w:t>
      </w:r>
      <w:r w:rsidR="00170DE3">
        <w:t>o das informa</w:t>
      </w:r>
      <w:r w:rsidR="00170DE3">
        <w:rPr>
          <w:rFonts w:hint="cs"/>
        </w:rPr>
        <w:t>çõ</w:t>
      </w:r>
      <w:r w:rsidR="00170DE3">
        <w:t>es. Sua elabora</w:t>
      </w:r>
      <w:r w:rsidR="00170DE3">
        <w:rPr>
          <w:rFonts w:hint="cs"/>
        </w:rPr>
        <w:t>çã</w:t>
      </w:r>
      <w:r w:rsidR="00170DE3">
        <w:t>o atende ao disposto na Lei n</w:t>
      </w:r>
      <w:r w:rsidR="00170DE3">
        <w:rPr>
          <w:rFonts w:hint="cs"/>
        </w:rPr>
        <w:t>º</w:t>
      </w:r>
      <w:r w:rsidR="00170DE3">
        <w:t xml:space="preserve"> 4.990/2012 (Lei Distrital de Acesso </w:t>
      </w:r>
      <w:r w:rsidR="00170DE3">
        <w:rPr>
          <w:rFonts w:hint="cs"/>
        </w:rPr>
        <w:t>à</w:t>
      </w:r>
      <w:r w:rsidR="00170DE3">
        <w:t xml:space="preserve"> Informa</w:t>
      </w:r>
      <w:r w:rsidR="00170DE3">
        <w:rPr>
          <w:rFonts w:hint="cs"/>
        </w:rPr>
        <w:t>çã</w:t>
      </w:r>
      <w:r w:rsidR="00170DE3">
        <w:t>o) e no Decreto n</w:t>
      </w:r>
      <w:r w:rsidR="00170DE3">
        <w:rPr>
          <w:rFonts w:hint="cs"/>
        </w:rPr>
        <w:t>º</w:t>
      </w:r>
      <w:r w:rsidR="00170DE3">
        <w:t xml:space="preserve"> 38.354, de 24 de julho de 2017, que institui a Pol</w:t>
      </w:r>
      <w:r w:rsidR="00170DE3">
        <w:rPr>
          <w:rFonts w:hint="cs"/>
        </w:rPr>
        <w:t>í</w:t>
      </w:r>
      <w:r w:rsidR="00170DE3">
        <w:t>tica de Dados Abertos da Administra</w:t>
      </w:r>
      <w:r w:rsidR="00170DE3">
        <w:rPr>
          <w:rFonts w:hint="cs"/>
        </w:rPr>
        <w:t>çã</w:t>
      </w:r>
      <w:r w:rsidR="00170DE3">
        <w:t>o P</w:t>
      </w:r>
      <w:r w:rsidR="00170DE3">
        <w:rPr>
          <w:rFonts w:hint="cs"/>
        </w:rPr>
        <w:t>ú</w:t>
      </w:r>
      <w:r w:rsidR="00170DE3">
        <w:t>blica direta, aut</w:t>
      </w:r>
      <w:r w:rsidR="00170DE3">
        <w:rPr>
          <w:rFonts w:hint="cs"/>
        </w:rPr>
        <w:t>á</w:t>
      </w:r>
      <w:r w:rsidR="00170DE3">
        <w:t xml:space="preserve">rquica e fundacional no </w:t>
      </w:r>
      <w:r w:rsidR="00170DE3">
        <w:rPr>
          <w:rFonts w:hint="cs"/>
        </w:rPr>
        <w:t>â</w:t>
      </w:r>
      <w:r w:rsidR="00170DE3">
        <w:t>mbito do Distrito Federal.</w:t>
      </w:r>
    </w:p>
    <w:p w14:paraId="3EEAF7E1" w14:textId="595A521E" w:rsidR="00170DE3" w:rsidRDefault="00170DE3" w:rsidP="00170DE3">
      <w:pPr>
        <w:rPr>
          <w:rFonts w:hint="eastAsia"/>
        </w:rPr>
      </w:pPr>
      <w:r>
        <w:t>Possui vigência bienal, podendo contar com eventuais alterações ou revisões dentro do bi</w:t>
      </w:r>
      <w:r>
        <w:rPr>
          <w:rFonts w:hint="cs"/>
        </w:rPr>
        <w:t>ê</w:t>
      </w:r>
      <w:r>
        <w:t xml:space="preserve">nio, motivadas pela </w:t>
      </w:r>
      <w:r w:rsidR="000F6B9F">
        <w:t>necessidade de correções no documento original, pela inviabilidade de abertura de bases originalmente previstas ou ainda a abertura de bases não previstas originalmente</w:t>
      </w:r>
      <w:r>
        <w:t xml:space="preserve">. </w:t>
      </w:r>
    </w:p>
    <w:p w14:paraId="4CC33385" w14:textId="68BDBB50" w:rsidR="00AC6A2D" w:rsidRDefault="00170DE3" w:rsidP="00170DE3">
      <w:pPr>
        <w:rPr>
          <w:rFonts w:hint="eastAsia"/>
        </w:rPr>
      </w:pPr>
      <w:r>
        <w:t>Constru</w:t>
      </w:r>
      <w:r>
        <w:rPr>
          <w:rFonts w:hint="cs"/>
        </w:rPr>
        <w:t>í</w:t>
      </w:r>
      <w:r>
        <w:t xml:space="preserve">do de forma </w:t>
      </w:r>
      <w:r w:rsidR="00504265">
        <w:t>integrada</w:t>
      </w:r>
      <w:r>
        <w:t xml:space="preserve">, envolvendo todas as unidades da </w:t>
      </w:r>
      <w:r w:rsidRPr="00504265">
        <w:rPr>
          <w:color w:val="FF0000"/>
        </w:rPr>
        <w:t xml:space="preserve">[SIGLA do </w:t>
      </w:r>
      <w:r w:rsidRPr="00504265">
        <w:rPr>
          <w:rFonts w:hint="cs"/>
          <w:color w:val="FF0000"/>
        </w:rPr>
        <w:t>ó</w:t>
      </w:r>
      <w:r w:rsidRPr="00504265">
        <w:rPr>
          <w:color w:val="FF0000"/>
        </w:rPr>
        <w:t>rg</w:t>
      </w:r>
      <w:r w:rsidRPr="00504265">
        <w:rPr>
          <w:rFonts w:hint="cs"/>
          <w:color w:val="FF0000"/>
        </w:rPr>
        <w:t>ã</w:t>
      </w:r>
      <w:r w:rsidRPr="00504265">
        <w:rPr>
          <w:color w:val="FF0000"/>
        </w:rPr>
        <w:t>o]</w:t>
      </w:r>
      <w:r>
        <w:t xml:space="preserve"> </w:t>
      </w:r>
      <w:r>
        <w:rPr>
          <w:rFonts w:hint="cs"/>
        </w:rPr>
        <w:t>à</w:t>
      </w:r>
      <w:r>
        <w:t xml:space="preserve"> luz dos princ</w:t>
      </w:r>
      <w:r>
        <w:rPr>
          <w:rFonts w:hint="cs"/>
        </w:rPr>
        <w:t>í</w:t>
      </w:r>
      <w:r>
        <w:t>pios da publicidade e da transpar</w:t>
      </w:r>
      <w:r>
        <w:rPr>
          <w:rFonts w:hint="cs"/>
        </w:rPr>
        <w:t>ê</w:t>
      </w:r>
      <w:r>
        <w:t>ncia da administra</w:t>
      </w:r>
      <w:r>
        <w:rPr>
          <w:rFonts w:hint="cs"/>
        </w:rPr>
        <w:t>çã</w:t>
      </w:r>
      <w:r>
        <w:t>o p</w:t>
      </w:r>
      <w:r>
        <w:rPr>
          <w:rFonts w:hint="cs"/>
        </w:rPr>
        <w:t>ú</w:t>
      </w:r>
      <w:r>
        <w:t>blica, o PDA elenca as a</w:t>
      </w:r>
      <w:r>
        <w:rPr>
          <w:rFonts w:hint="cs"/>
        </w:rPr>
        <w:t>çõ</w:t>
      </w:r>
      <w:r>
        <w:t>es necess</w:t>
      </w:r>
      <w:r>
        <w:rPr>
          <w:rFonts w:hint="cs"/>
        </w:rPr>
        <w:t>á</w:t>
      </w:r>
      <w:r>
        <w:t>rias para o alcance dos resultados pretendidos.</w:t>
      </w:r>
    </w:p>
    <w:p w14:paraId="736923B8" w14:textId="2FE88045" w:rsidR="00176C94" w:rsidRDefault="00176C94" w:rsidP="00176C94">
      <w:pPr>
        <w:pStyle w:val="Ttulo2"/>
        <w:rPr>
          <w:rFonts w:hint="eastAsia"/>
        </w:rPr>
      </w:pPr>
      <w:bookmarkStart w:id="2" w:name="_Toc85027124"/>
      <w:r>
        <w:t>Fundamentação Legal e Vigência</w:t>
      </w:r>
      <w:bookmarkEnd w:id="2"/>
    </w:p>
    <w:p w14:paraId="55D6E3A8" w14:textId="1EFB6D8E" w:rsidR="00176C94" w:rsidRDefault="00176C94" w:rsidP="00170DE3">
      <w:pPr>
        <w:rPr>
          <w:rFonts w:hint="eastAsia"/>
        </w:rPr>
      </w:pPr>
      <w:r w:rsidRPr="00176C94">
        <w:t xml:space="preserve">A </w:t>
      </w:r>
      <w:r w:rsidRPr="00176C94">
        <w:rPr>
          <w:color w:val="FF0000"/>
        </w:rPr>
        <w:t xml:space="preserve">[Nome Completo do </w:t>
      </w:r>
      <w:r w:rsidRPr="00176C94">
        <w:rPr>
          <w:rFonts w:hint="cs"/>
          <w:color w:val="FF0000"/>
        </w:rPr>
        <w:t>Ó</w:t>
      </w:r>
      <w:r w:rsidRPr="00176C94">
        <w:rPr>
          <w:color w:val="FF0000"/>
        </w:rPr>
        <w:t>rg</w:t>
      </w:r>
      <w:r w:rsidRPr="00176C94">
        <w:rPr>
          <w:rFonts w:hint="cs"/>
          <w:color w:val="FF0000"/>
        </w:rPr>
        <w:t>ã</w:t>
      </w:r>
      <w:r w:rsidRPr="00176C94">
        <w:rPr>
          <w:color w:val="FF0000"/>
        </w:rPr>
        <w:t>o]</w:t>
      </w:r>
      <w:r w:rsidRPr="00176C94">
        <w:t>, por meio deste documento, institui seu Plano de Dados Abertos (PDA), v</w:t>
      </w:r>
      <w:r w:rsidRPr="00176C94">
        <w:rPr>
          <w:rFonts w:hint="cs"/>
        </w:rPr>
        <w:t>á</w:t>
      </w:r>
      <w:r w:rsidRPr="00176C94">
        <w:t xml:space="preserve">lido para </w:t>
      </w:r>
      <w:r>
        <w:t xml:space="preserve">de </w:t>
      </w:r>
      <w:r w:rsidRPr="00176C94">
        <w:rPr>
          <w:color w:val="FF0000"/>
        </w:rPr>
        <w:t>[mês/ano de início]</w:t>
      </w:r>
      <w:r>
        <w:t xml:space="preserve"> a </w:t>
      </w:r>
      <w:r w:rsidRPr="00176C94">
        <w:rPr>
          <w:color w:val="FF0000"/>
        </w:rPr>
        <w:t>[mês/ano de vigência]</w:t>
      </w:r>
      <w:r w:rsidRPr="00176C94">
        <w:t>, que estabelece a</w:t>
      </w:r>
      <w:r w:rsidRPr="00176C94">
        <w:rPr>
          <w:rFonts w:hint="cs"/>
        </w:rPr>
        <w:t>çõ</w:t>
      </w:r>
      <w:r w:rsidRPr="00176C94">
        <w:t>es e procedimentos para implementa</w:t>
      </w:r>
      <w:r w:rsidRPr="00176C94">
        <w:rPr>
          <w:rFonts w:hint="cs"/>
        </w:rPr>
        <w:t>çã</w:t>
      </w:r>
      <w:r w:rsidRPr="00176C94">
        <w:t>o e promo</w:t>
      </w:r>
      <w:r w:rsidRPr="00176C94">
        <w:rPr>
          <w:rFonts w:hint="cs"/>
        </w:rPr>
        <w:t>çã</w:t>
      </w:r>
      <w:r w:rsidRPr="00176C94">
        <w:t>o de abertura de dados sob sua responsabilidade, tendo como refer</w:t>
      </w:r>
      <w:r w:rsidRPr="00176C94">
        <w:rPr>
          <w:rFonts w:hint="cs"/>
        </w:rPr>
        <w:t>ê</w:t>
      </w:r>
      <w:r w:rsidRPr="00176C94">
        <w:t>ncia os seguintes normativos:</w:t>
      </w:r>
    </w:p>
    <w:p w14:paraId="62E58DB5" w14:textId="1D4F78E2" w:rsidR="00176C94" w:rsidRPr="00176C94" w:rsidRDefault="00176C94" w:rsidP="00176C94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 w:rsidRPr="00176C94">
        <w:rPr>
          <w:lang w:val="pt-BR"/>
        </w:rPr>
        <w:t>Lei n</w:t>
      </w:r>
      <w:r w:rsidRPr="00176C94">
        <w:rPr>
          <w:rFonts w:hint="cs"/>
          <w:lang w:val="pt-BR"/>
        </w:rPr>
        <w:t>º</w:t>
      </w:r>
      <w:r w:rsidRPr="00176C94">
        <w:rPr>
          <w:lang w:val="pt-BR"/>
        </w:rPr>
        <w:t xml:space="preserve"> 12.527, de 18 de novembro de 2011 (Lei Federal de Acesso </w:t>
      </w:r>
      <w:r w:rsidRPr="00176C94">
        <w:rPr>
          <w:rFonts w:hint="cs"/>
          <w:lang w:val="pt-BR"/>
        </w:rPr>
        <w:t>à</w:t>
      </w:r>
      <w:r w:rsidRPr="00176C94">
        <w:rPr>
          <w:lang w:val="pt-BR"/>
        </w:rPr>
        <w:t xml:space="preserve"> Informa</w:t>
      </w:r>
      <w:r w:rsidRPr="00176C94">
        <w:rPr>
          <w:rFonts w:hint="cs"/>
          <w:lang w:val="pt-BR"/>
        </w:rPr>
        <w:t>çã</w:t>
      </w:r>
      <w:r w:rsidRPr="00176C94">
        <w:rPr>
          <w:lang w:val="pt-BR"/>
        </w:rPr>
        <w:t xml:space="preserve">o </w:t>
      </w:r>
      <w:r w:rsidRPr="00176C94">
        <w:rPr>
          <w:rFonts w:hint="cs"/>
          <w:lang w:val="pt-BR"/>
        </w:rPr>
        <w:t>–</w:t>
      </w:r>
      <w:r w:rsidRPr="00176C94">
        <w:rPr>
          <w:lang w:val="pt-BR"/>
        </w:rPr>
        <w:t xml:space="preserve"> LAI), que regula o acesso a informa</w:t>
      </w:r>
      <w:r w:rsidRPr="00176C94">
        <w:rPr>
          <w:rFonts w:hint="cs"/>
          <w:lang w:val="pt-BR"/>
        </w:rPr>
        <w:t>çõ</w:t>
      </w:r>
      <w:r w:rsidRPr="00176C94">
        <w:rPr>
          <w:lang w:val="pt-BR"/>
        </w:rPr>
        <w:t xml:space="preserve">es previsto no inciso XXXIII do art. 5o, no inciso II do </w:t>
      </w:r>
      <w:r w:rsidRPr="00176C94">
        <w:rPr>
          <w:rFonts w:hint="eastAsia"/>
          <w:lang w:val="pt-BR"/>
        </w:rPr>
        <w:t>§</w:t>
      </w:r>
      <w:r w:rsidRPr="00176C94">
        <w:rPr>
          <w:lang w:val="pt-BR"/>
        </w:rPr>
        <w:t xml:space="preserve"> 3o do art. 37 e no </w:t>
      </w:r>
      <w:r w:rsidRPr="00176C94">
        <w:rPr>
          <w:rFonts w:hint="eastAsia"/>
          <w:lang w:val="pt-BR"/>
        </w:rPr>
        <w:t>§</w:t>
      </w:r>
      <w:r w:rsidRPr="00176C94">
        <w:rPr>
          <w:lang w:val="pt-BR"/>
        </w:rPr>
        <w:t xml:space="preserve"> 2o do art. 216 da Constitui</w:t>
      </w:r>
      <w:r w:rsidRPr="00176C94">
        <w:rPr>
          <w:rFonts w:hint="cs"/>
          <w:lang w:val="pt-BR"/>
        </w:rPr>
        <w:t>çã</w:t>
      </w:r>
      <w:r w:rsidRPr="00176C94">
        <w:rPr>
          <w:lang w:val="pt-BR"/>
        </w:rPr>
        <w:t>o Federal.</w:t>
      </w:r>
    </w:p>
    <w:p w14:paraId="1B7A518A" w14:textId="0CDD351F" w:rsidR="00176C94" w:rsidRPr="00176C94" w:rsidRDefault="00176C94" w:rsidP="00176C94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 w:rsidRPr="00176C94">
        <w:rPr>
          <w:lang w:val="pt-BR"/>
        </w:rPr>
        <w:t>Lei n</w:t>
      </w:r>
      <w:r w:rsidRPr="00176C94">
        <w:rPr>
          <w:rFonts w:hint="cs"/>
          <w:lang w:val="pt-BR"/>
        </w:rPr>
        <w:t>º</w:t>
      </w:r>
      <w:r w:rsidRPr="00176C94">
        <w:rPr>
          <w:lang w:val="pt-BR"/>
        </w:rPr>
        <w:t xml:space="preserve"> 4.990, de 12 de dezembro de 2012 (Lei Distrital de Acesso </w:t>
      </w:r>
      <w:r w:rsidRPr="00176C94">
        <w:rPr>
          <w:rFonts w:hint="cs"/>
          <w:lang w:val="pt-BR"/>
        </w:rPr>
        <w:t>à</w:t>
      </w:r>
      <w:r w:rsidRPr="00176C94">
        <w:rPr>
          <w:lang w:val="pt-BR"/>
        </w:rPr>
        <w:t xml:space="preserve"> Informa</w:t>
      </w:r>
      <w:r w:rsidRPr="00176C94">
        <w:rPr>
          <w:rFonts w:hint="cs"/>
          <w:lang w:val="pt-BR"/>
        </w:rPr>
        <w:t>çã</w:t>
      </w:r>
      <w:r w:rsidRPr="00176C94">
        <w:rPr>
          <w:lang w:val="pt-BR"/>
        </w:rPr>
        <w:t xml:space="preserve">o </w:t>
      </w:r>
      <w:r w:rsidRPr="00176C94">
        <w:rPr>
          <w:rFonts w:hint="cs"/>
          <w:lang w:val="pt-BR"/>
        </w:rPr>
        <w:t>–</w:t>
      </w:r>
      <w:r w:rsidRPr="00176C94">
        <w:rPr>
          <w:lang w:val="pt-BR"/>
        </w:rPr>
        <w:t xml:space="preserve"> LAI), que regula o acesso a informa</w:t>
      </w:r>
      <w:r w:rsidRPr="00176C94">
        <w:rPr>
          <w:rFonts w:hint="cs"/>
          <w:lang w:val="pt-BR"/>
        </w:rPr>
        <w:t>çõ</w:t>
      </w:r>
      <w:r w:rsidRPr="00176C94">
        <w:rPr>
          <w:lang w:val="pt-BR"/>
        </w:rPr>
        <w:t>es no Distrito Federal previsto no art. 5</w:t>
      </w:r>
      <w:r w:rsidRPr="00176C94">
        <w:rPr>
          <w:rFonts w:hint="cs"/>
          <w:lang w:val="pt-BR"/>
        </w:rPr>
        <w:t>º</w:t>
      </w:r>
      <w:r w:rsidRPr="00176C94">
        <w:rPr>
          <w:lang w:val="pt-BR"/>
        </w:rPr>
        <w:t xml:space="preserve">, XXXIII, no art. 37, </w:t>
      </w:r>
      <w:r w:rsidRPr="00176C94">
        <w:rPr>
          <w:rFonts w:hint="eastAsia"/>
          <w:lang w:val="pt-BR"/>
        </w:rPr>
        <w:t>§</w:t>
      </w:r>
      <w:r w:rsidRPr="00176C94">
        <w:rPr>
          <w:lang w:val="pt-BR"/>
        </w:rPr>
        <w:t xml:space="preserve"> 3</w:t>
      </w:r>
      <w:r w:rsidRPr="00176C94">
        <w:rPr>
          <w:rFonts w:hint="cs"/>
          <w:lang w:val="pt-BR"/>
        </w:rPr>
        <w:t>º</w:t>
      </w:r>
      <w:r w:rsidRPr="00176C94">
        <w:rPr>
          <w:lang w:val="pt-BR"/>
        </w:rPr>
        <w:t xml:space="preserve">, II, e no art. 216, </w:t>
      </w:r>
      <w:r w:rsidRPr="00176C94">
        <w:rPr>
          <w:rFonts w:hint="eastAsia"/>
          <w:lang w:val="pt-BR"/>
        </w:rPr>
        <w:t>§</w:t>
      </w:r>
      <w:r w:rsidRPr="00176C94">
        <w:rPr>
          <w:lang w:val="pt-BR"/>
        </w:rPr>
        <w:t xml:space="preserve"> 2</w:t>
      </w:r>
      <w:r w:rsidRPr="00176C94">
        <w:rPr>
          <w:rFonts w:hint="cs"/>
          <w:lang w:val="pt-BR"/>
        </w:rPr>
        <w:t>º</w:t>
      </w:r>
      <w:r w:rsidRPr="00176C94">
        <w:rPr>
          <w:lang w:val="pt-BR"/>
        </w:rPr>
        <w:t>, da Constitui</w:t>
      </w:r>
      <w:r w:rsidRPr="00176C94">
        <w:rPr>
          <w:rFonts w:hint="cs"/>
          <w:lang w:val="pt-BR"/>
        </w:rPr>
        <w:t>çã</w:t>
      </w:r>
      <w:r w:rsidRPr="00176C94">
        <w:rPr>
          <w:lang w:val="pt-BR"/>
        </w:rPr>
        <w:t>o Federal e nos termos do art. 45, da Lei federal n</w:t>
      </w:r>
      <w:r w:rsidRPr="00176C94">
        <w:rPr>
          <w:rFonts w:hint="cs"/>
          <w:lang w:val="pt-BR"/>
        </w:rPr>
        <w:t>º</w:t>
      </w:r>
      <w:r w:rsidRPr="00176C94">
        <w:rPr>
          <w:lang w:val="pt-BR"/>
        </w:rPr>
        <w:t xml:space="preserve"> 12.527, de 18 de novembro de 2011.</w:t>
      </w:r>
    </w:p>
    <w:p w14:paraId="3E96ED7B" w14:textId="394720E8" w:rsidR="00176C94" w:rsidRPr="00176C94" w:rsidRDefault="00176C94" w:rsidP="00176C94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 w:rsidRPr="00176C94">
        <w:rPr>
          <w:lang w:val="pt-BR"/>
        </w:rPr>
        <w:lastRenderedPageBreak/>
        <w:t>Instru</w:t>
      </w:r>
      <w:r w:rsidRPr="00176C94">
        <w:rPr>
          <w:rFonts w:hint="cs"/>
          <w:lang w:val="pt-BR"/>
        </w:rPr>
        <w:t>çã</w:t>
      </w:r>
      <w:r w:rsidRPr="00176C94">
        <w:rPr>
          <w:lang w:val="pt-BR"/>
        </w:rPr>
        <w:t>o Normativa n</w:t>
      </w:r>
      <w:r w:rsidRPr="00176C94">
        <w:rPr>
          <w:rFonts w:hint="cs"/>
          <w:lang w:val="pt-BR"/>
        </w:rPr>
        <w:t>º</w:t>
      </w:r>
      <w:r w:rsidRPr="00176C94">
        <w:rPr>
          <w:lang w:val="pt-BR"/>
        </w:rPr>
        <w:t>4, de 13 de abril de 2012 (INDA), que cria a INDA e estabelece conceitos referentes a: dado, informa</w:t>
      </w:r>
      <w:r w:rsidRPr="00176C94">
        <w:rPr>
          <w:rFonts w:hint="cs"/>
          <w:lang w:val="pt-BR"/>
        </w:rPr>
        <w:t>çã</w:t>
      </w:r>
      <w:r w:rsidRPr="00176C94">
        <w:rPr>
          <w:lang w:val="pt-BR"/>
        </w:rPr>
        <w:t>o, dado p</w:t>
      </w:r>
      <w:r w:rsidRPr="00176C94">
        <w:rPr>
          <w:rFonts w:hint="cs"/>
          <w:lang w:val="pt-BR"/>
        </w:rPr>
        <w:t>ú</w:t>
      </w:r>
      <w:r w:rsidRPr="00176C94">
        <w:rPr>
          <w:lang w:val="pt-BR"/>
        </w:rPr>
        <w:t>blico, formato aberto, licen</w:t>
      </w:r>
      <w:r w:rsidRPr="00176C94">
        <w:rPr>
          <w:rFonts w:hint="cs"/>
          <w:lang w:val="pt-BR"/>
        </w:rPr>
        <w:t>ç</w:t>
      </w:r>
      <w:r w:rsidRPr="00176C94">
        <w:rPr>
          <w:lang w:val="pt-BR"/>
        </w:rPr>
        <w:t>a aberta, dados abertos e metadado</w:t>
      </w:r>
      <w:r w:rsidR="007C5E8E">
        <w:rPr>
          <w:lang w:val="pt-BR"/>
        </w:rPr>
        <w:t>s</w:t>
      </w:r>
      <w:r w:rsidRPr="00176C94">
        <w:rPr>
          <w:lang w:val="pt-BR"/>
        </w:rPr>
        <w:t>;</w:t>
      </w:r>
    </w:p>
    <w:p w14:paraId="1162AD0E" w14:textId="76F4293C" w:rsidR="00176C94" w:rsidRPr="00176C94" w:rsidRDefault="00176C94" w:rsidP="00176C94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 w:rsidRPr="00176C94">
        <w:rPr>
          <w:lang w:val="pt-BR"/>
        </w:rPr>
        <w:t>Decreto n</w:t>
      </w:r>
      <w:r w:rsidRPr="00176C94">
        <w:rPr>
          <w:rFonts w:hint="cs"/>
          <w:lang w:val="pt-BR"/>
        </w:rPr>
        <w:t>º</w:t>
      </w:r>
      <w:r w:rsidRPr="00176C94">
        <w:rPr>
          <w:lang w:val="pt-BR"/>
        </w:rPr>
        <w:t xml:space="preserve"> 38.354, 24 de julho de 2017, que institui a Pol</w:t>
      </w:r>
      <w:r w:rsidRPr="00176C94">
        <w:rPr>
          <w:rFonts w:hint="cs"/>
          <w:lang w:val="pt-BR"/>
        </w:rPr>
        <w:t>í</w:t>
      </w:r>
      <w:r w:rsidRPr="00176C94">
        <w:rPr>
          <w:lang w:val="pt-BR"/>
        </w:rPr>
        <w:t>tica de Dados Abertos da Administra</w:t>
      </w:r>
      <w:r w:rsidRPr="00176C94">
        <w:rPr>
          <w:rFonts w:hint="cs"/>
          <w:lang w:val="pt-BR"/>
        </w:rPr>
        <w:t>çã</w:t>
      </w:r>
      <w:r w:rsidRPr="00176C94">
        <w:rPr>
          <w:lang w:val="pt-BR"/>
        </w:rPr>
        <w:t>o P</w:t>
      </w:r>
      <w:r w:rsidRPr="00176C94">
        <w:rPr>
          <w:rFonts w:hint="cs"/>
          <w:lang w:val="pt-BR"/>
        </w:rPr>
        <w:t>ú</w:t>
      </w:r>
      <w:r w:rsidRPr="00176C94">
        <w:rPr>
          <w:lang w:val="pt-BR"/>
        </w:rPr>
        <w:t>blica direta, aut</w:t>
      </w:r>
      <w:r w:rsidRPr="00176C94">
        <w:rPr>
          <w:rFonts w:hint="cs"/>
          <w:lang w:val="pt-BR"/>
        </w:rPr>
        <w:t>á</w:t>
      </w:r>
      <w:r w:rsidRPr="00176C94">
        <w:rPr>
          <w:lang w:val="pt-BR"/>
        </w:rPr>
        <w:t>rquica e fundacional do Distrito Federal.</w:t>
      </w:r>
    </w:p>
    <w:p w14:paraId="6F37629C" w14:textId="5A891327" w:rsidR="00176C94" w:rsidRDefault="00176C94" w:rsidP="00176C94">
      <w:pPr>
        <w:pStyle w:val="Ttulo2"/>
        <w:rPr>
          <w:rFonts w:hint="eastAsia"/>
        </w:rPr>
      </w:pPr>
      <w:bookmarkStart w:id="3" w:name="_Toc85027125"/>
      <w:r>
        <w:t>Objetivo Geral</w:t>
      </w:r>
      <w:bookmarkEnd w:id="3"/>
    </w:p>
    <w:p w14:paraId="0A34D964" w14:textId="0B18AE33" w:rsidR="00176C94" w:rsidRDefault="00176C94" w:rsidP="00176C94">
      <w:pPr>
        <w:rPr>
          <w:rFonts w:hint="eastAsia"/>
        </w:rPr>
      </w:pPr>
      <w:r w:rsidRPr="00176C94">
        <w:t>Promover a publica</w:t>
      </w:r>
      <w:r w:rsidRPr="00176C94">
        <w:rPr>
          <w:rFonts w:hint="cs"/>
        </w:rPr>
        <w:t>çã</w:t>
      </w:r>
      <w:r w:rsidRPr="00176C94">
        <w:t xml:space="preserve">o de dados da </w:t>
      </w:r>
      <w:r w:rsidRPr="00176C94">
        <w:rPr>
          <w:color w:val="FF0000"/>
        </w:rPr>
        <w:t xml:space="preserve">[SIGLA do </w:t>
      </w:r>
      <w:r w:rsidRPr="00176C94">
        <w:rPr>
          <w:rFonts w:hint="cs"/>
          <w:color w:val="FF0000"/>
        </w:rPr>
        <w:t>ó</w:t>
      </w:r>
      <w:r w:rsidRPr="00176C94">
        <w:rPr>
          <w:color w:val="FF0000"/>
        </w:rPr>
        <w:t>rg</w:t>
      </w:r>
      <w:r w:rsidRPr="00176C94">
        <w:rPr>
          <w:rFonts w:hint="cs"/>
          <w:color w:val="FF0000"/>
        </w:rPr>
        <w:t>ã</w:t>
      </w:r>
      <w:r w:rsidRPr="00176C94">
        <w:rPr>
          <w:color w:val="FF0000"/>
        </w:rPr>
        <w:t>o]</w:t>
      </w:r>
      <w:r w:rsidRPr="00176C94">
        <w:t>, em formato aberto, a fim de contribuir para a melhoria da gest</w:t>
      </w:r>
      <w:r w:rsidRPr="00176C94">
        <w:rPr>
          <w:rFonts w:hint="cs"/>
        </w:rPr>
        <w:t>ã</w:t>
      </w:r>
      <w:r w:rsidRPr="00176C94">
        <w:t>o p</w:t>
      </w:r>
      <w:r w:rsidRPr="00176C94">
        <w:rPr>
          <w:rFonts w:hint="cs"/>
        </w:rPr>
        <w:t>ú</w:t>
      </w:r>
      <w:r w:rsidRPr="00176C94">
        <w:t>blica, o incremento da transpar</w:t>
      </w:r>
      <w:r w:rsidRPr="00176C94">
        <w:rPr>
          <w:rFonts w:hint="cs"/>
        </w:rPr>
        <w:t>ê</w:t>
      </w:r>
      <w:r w:rsidRPr="00176C94">
        <w:t xml:space="preserve">ncia, o fomento ao controle social e </w:t>
      </w:r>
      <w:r w:rsidRPr="00176C94">
        <w:rPr>
          <w:rFonts w:hint="cs"/>
        </w:rPr>
        <w:t>à</w:t>
      </w:r>
      <w:r w:rsidRPr="00176C94">
        <w:t xml:space="preserve"> pesquisa cient</w:t>
      </w:r>
      <w:r w:rsidRPr="00176C94">
        <w:rPr>
          <w:rFonts w:hint="cs"/>
        </w:rPr>
        <w:t>í</w:t>
      </w:r>
      <w:r w:rsidRPr="00176C94">
        <w:t>fica de base emp</w:t>
      </w:r>
      <w:r w:rsidRPr="00176C94">
        <w:rPr>
          <w:rFonts w:hint="cs"/>
        </w:rPr>
        <w:t>í</w:t>
      </w:r>
      <w:r w:rsidRPr="00176C94">
        <w:t>rica sobre a gest</w:t>
      </w:r>
      <w:r w:rsidRPr="00176C94">
        <w:rPr>
          <w:rFonts w:hint="cs"/>
        </w:rPr>
        <w:t>ã</w:t>
      </w:r>
      <w:r w:rsidRPr="00176C94">
        <w:t>o p</w:t>
      </w:r>
      <w:r w:rsidRPr="00176C94">
        <w:rPr>
          <w:rFonts w:hint="cs"/>
        </w:rPr>
        <w:t>ú</w:t>
      </w:r>
      <w:r w:rsidRPr="00176C94">
        <w:t xml:space="preserve">blica e o incentivo ao desenvolvimento de novas tecnologias destinadas </w:t>
      </w:r>
      <w:r w:rsidRPr="00176C94">
        <w:rPr>
          <w:rFonts w:hint="cs"/>
        </w:rPr>
        <w:t>à</w:t>
      </w:r>
      <w:r w:rsidRPr="00176C94">
        <w:t xml:space="preserve"> constru</w:t>
      </w:r>
      <w:r w:rsidRPr="00176C94">
        <w:rPr>
          <w:rFonts w:hint="cs"/>
        </w:rPr>
        <w:t>çã</w:t>
      </w:r>
      <w:r w:rsidRPr="00176C94">
        <w:t>o de ambiente de gest</w:t>
      </w:r>
      <w:r w:rsidRPr="00176C94">
        <w:rPr>
          <w:rFonts w:hint="cs"/>
        </w:rPr>
        <w:t>ã</w:t>
      </w:r>
      <w:r w:rsidRPr="00176C94">
        <w:t>o p</w:t>
      </w:r>
      <w:r w:rsidRPr="00176C94">
        <w:rPr>
          <w:rFonts w:hint="cs"/>
        </w:rPr>
        <w:t>ú</w:t>
      </w:r>
      <w:r w:rsidRPr="00176C94">
        <w:t>blica participativa e democr</w:t>
      </w:r>
      <w:r w:rsidRPr="00176C94">
        <w:rPr>
          <w:rFonts w:hint="cs"/>
        </w:rPr>
        <w:t>á</w:t>
      </w:r>
      <w:r w:rsidRPr="00176C94">
        <w:t xml:space="preserve">tica e </w:t>
      </w:r>
      <w:r w:rsidRPr="00176C94">
        <w:rPr>
          <w:rFonts w:hint="cs"/>
        </w:rPr>
        <w:t>à</w:t>
      </w:r>
      <w:r w:rsidRPr="00176C94">
        <w:t xml:space="preserve"> melhor oferta de servi</w:t>
      </w:r>
      <w:r w:rsidRPr="00176C94">
        <w:rPr>
          <w:rFonts w:hint="cs"/>
        </w:rPr>
        <w:t>ç</w:t>
      </w:r>
      <w:r w:rsidRPr="00176C94">
        <w:t>os p</w:t>
      </w:r>
      <w:r w:rsidRPr="00176C94">
        <w:rPr>
          <w:rFonts w:hint="cs"/>
        </w:rPr>
        <w:t>ú</w:t>
      </w:r>
      <w:r w:rsidRPr="00176C94">
        <w:t>blicos para o cidad</w:t>
      </w:r>
      <w:r w:rsidRPr="00176C94">
        <w:rPr>
          <w:rFonts w:hint="cs"/>
        </w:rPr>
        <w:t>ã</w:t>
      </w:r>
      <w:r w:rsidRPr="00176C94">
        <w:t>o.</w:t>
      </w:r>
    </w:p>
    <w:p w14:paraId="57B0B627" w14:textId="40F6BE76" w:rsidR="00176C94" w:rsidRDefault="00176C94" w:rsidP="00176C94">
      <w:pPr>
        <w:pStyle w:val="Ttulo2"/>
        <w:rPr>
          <w:rFonts w:hint="eastAsia"/>
        </w:rPr>
      </w:pPr>
      <w:bookmarkStart w:id="4" w:name="_Toc85027126"/>
      <w:r>
        <w:t>Objetivos Específicos</w:t>
      </w:r>
      <w:bookmarkEnd w:id="4"/>
    </w:p>
    <w:p w14:paraId="090E499F" w14:textId="03B4292D" w:rsidR="00176C94" w:rsidRDefault="00176C94" w:rsidP="00176C94">
      <w:pPr>
        <w:rPr>
          <w:rFonts w:hint="eastAsia"/>
        </w:rPr>
      </w:pPr>
      <w:r>
        <w:t>Na implanta</w:t>
      </w:r>
      <w:r>
        <w:rPr>
          <w:rFonts w:hint="cs"/>
        </w:rPr>
        <w:t>çã</w:t>
      </w:r>
      <w:r>
        <w:t xml:space="preserve">o do Plano de Dados Abertos, a </w:t>
      </w:r>
      <w:r w:rsidRPr="00176C94">
        <w:rPr>
          <w:color w:val="FF0000"/>
        </w:rPr>
        <w:t xml:space="preserve">[SIGLA do </w:t>
      </w:r>
      <w:r w:rsidRPr="00176C94">
        <w:rPr>
          <w:rFonts w:hint="cs"/>
          <w:color w:val="FF0000"/>
        </w:rPr>
        <w:t>ó</w:t>
      </w:r>
      <w:r w:rsidRPr="00176C94">
        <w:rPr>
          <w:color w:val="FF0000"/>
        </w:rPr>
        <w:t>rg</w:t>
      </w:r>
      <w:r w:rsidRPr="00176C94">
        <w:rPr>
          <w:rFonts w:hint="cs"/>
          <w:color w:val="FF0000"/>
        </w:rPr>
        <w:t>ã</w:t>
      </w:r>
      <w:r w:rsidRPr="00176C94">
        <w:rPr>
          <w:color w:val="FF0000"/>
        </w:rPr>
        <w:t xml:space="preserve">o] </w:t>
      </w:r>
      <w:r>
        <w:t xml:space="preserve">objetiva ainda: </w:t>
      </w:r>
    </w:p>
    <w:p w14:paraId="05A90D7F" w14:textId="1CE88631" w:rsidR="00176C94" w:rsidRPr="00176C94" w:rsidRDefault="00176C94" w:rsidP="00176C94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 w:rsidRPr="00176C94">
        <w:rPr>
          <w:lang w:val="pt-BR"/>
        </w:rPr>
        <w:t xml:space="preserve">Identificar prioridades e disponibilizar dados em formatos abertos; </w:t>
      </w:r>
    </w:p>
    <w:p w14:paraId="41776D0C" w14:textId="1F70B5AF" w:rsidR="00176C94" w:rsidRPr="00176C94" w:rsidRDefault="00176C94" w:rsidP="00176C94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 w:rsidRPr="00176C94">
        <w:rPr>
          <w:lang w:val="pt-BR"/>
        </w:rPr>
        <w:t xml:space="preserve">Melhorar a qualidade dos dados disponibilizados; </w:t>
      </w:r>
    </w:p>
    <w:p w14:paraId="1D9F29C5" w14:textId="41F6B0AC" w:rsidR="00176C94" w:rsidRPr="00176C94" w:rsidRDefault="00176C94" w:rsidP="00176C94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 w:rsidRPr="00176C94">
        <w:rPr>
          <w:lang w:val="pt-BR"/>
        </w:rPr>
        <w:t>Melhorar a gest</w:t>
      </w:r>
      <w:r w:rsidRPr="00176C94">
        <w:rPr>
          <w:rFonts w:hint="cs"/>
          <w:lang w:val="pt-BR"/>
        </w:rPr>
        <w:t>ã</w:t>
      </w:r>
      <w:r w:rsidRPr="00176C94">
        <w:rPr>
          <w:lang w:val="pt-BR"/>
        </w:rPr>
        <w:t>o da informa</w:t>
      </w:r>
      <w:r w:rsidRPr="00176C94">
        <w:rPr>
          <w:rFonts w:hint="cs"/>
          <w:lang w:val="pt-BR"/>
        </w:rPr>
        <w:t>çã</w:t>
      </w:r>
      <w:r w:rsidRPr="00176C94">
        <w:rPr>
          <w:lang w:val="pt-BR"/>
        </w:rPr>
        <w:t xml:space="preserve">o e de dados; </w:t>
      </w:r>
    </w:p>
    <w:p w14:paraId="1C2A55FB" w14:textId="2FE495DF" w:rsidR="00176C94" w:rsidRDefault="00176C94" w:rsidP="00176C94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 w:rsidRPr="00176C94">
        <w:rPr>
          <w:lang w:val="pt-BR"/>
        </w:rPr>
        <w:t>Incrementar continuamente os processos de transpar</w:t>
      </w:r>
      <w:r w:rsidRPr="00176C94">
        <w:rPr>
          <w:rFonts w:hint="cs"/>
          <w:lang w:val="pt-BR"/>
        </w:rPr>
        <w:t>ê</w:t>
      </w:r>
      <w:r w:rsidRPr="00176C94">
        <w:rPr>
          <w:lang w:val="pt-BR"/>
        </w:rPr>
        <w:t xml:space="preserve">ncia e de acesso </w:t>
      </w:r>
      <w:r w:rsidRPr="00176C94">
        <w:rPr>
          <w:rFonts w:hint="cs"/>
          <w:lang w:val="pt-BR"/>
        </w:rPr>
        <w:t>à</w:t>
      </w:r>
      <w:r w:rsidRPr="00176C94">
        <w:rPr>
          <w:lang w:val="pt-BR"/>
        </w:rPr>
        <w:t>s informa</w:t>
      </w:r>
      <w:r w:rsidRPr="00176C94">
        <w:rPr>
          <w:rFonts w:hint="cs"/>
          <w:lang w:val="pt-BR"/>
        </w:rPr>
        <w:t>çõ</w:t>
      </w:r>
      <w:r w:rsidRPr="00176C94">
        <w:rPr>
          <w:lang w:val="pt-BR"/>
        </w:rPr>
        <w:t>es p</w:t>
      </w:r>
      <w:r w:rsidRPr="00176C94">
        <w:rPr>
          <w:rFonts w:hint="cs"/>
          <w:lang w:val="pt-BR"/>
        </w:rPr>
        <w:t>ú</w:t>
      </w:r>
      <w:r w:rsidRPr="00176C94">
        <w:rPr>
          <w:lang w:val="pt-BR"/>
        </w:rPr>
        <w:t>blicas.</w:t>
      </w:r>
    </w:p>
    <w:p w14:paraId="523745A1" w14:textId="77777777" w:rsidR="00176C94" w:rsidRDefault="00176C94" w:rsidP="00176C94">
      <w:pPr>
        <w:pStyle w:val="Ttulo2"/>
        <w:rPr>
          <w:rFonts w:hint="eastAsia"/>
          <w:lang w:val="pt-BR"/>
        </w:rPr>
      </w:pPr>
      <w:bookmarkStart w:id="5" w:name="_Toc85027127"/>
      <w:r>
        <w:rPr>
          <w:lang w:val="pt-BR"/>
        </w:rPr>
        <w:t>Princípios e Diretrizes Norteadoras</w:t>
      </w:r>
      <w:bookmarkEnd w:id="5"/>
    </w:p>
    <w:p w14:paraId="2D771D50" w14:textId="77777777" w:rsidR="00176C94" w:rsidRDefault="00176C94" w:rsidP="00176C94">
      <w:pPr>
        <w:rPr>
          <w:rFonts w:hint="eastAsia"/>
          <w:lang w:val="pt-BR"/>
        </w:rPr>
      </w:pPr>
      <w:r>
        <w:rPr>
          <w:lang w:val="pt-BR"/>
        </w:rPr>
        <w:t>A Política de Dados Abertos do Distrito Federal aponta os princípios e diretrizes norteadoras da ação da Administração na execução de suas atribuições legais. Estas guias também devem orientar a elaboração dos PDAs e a sua execução. São elas:</w:t>
      </w:r>
    </w:p>
    <w:p w14:paraId="4DAC4826" w14:textId="77777777" w:rsidR="00176C94" w:rsidRDefault="00176C94" w:rsidP="00176C94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>
        <w:rPr>
          <w:b/>
          <w:lang w:val="pt-BR"/>
        </w:rPr>
        <w:t>Publicidade</w:t>
      </w:r>
      <w:r w:rsidRPr="001C55AE">
        <w:rPr>
          <w:lang w:val="pt-BR"/>
        </w:rPr>
        <w:t xml:space="preserve"> </w:t>
      </w:r>
      <w:r>
        <w:rPr>
          <w:lang w:val="pt-BR"/>
        </w:rPr>
        <w:t xml:space="preserve">das bases de dados </w:t>
      </w:r>
      <w:r w:rsidRPr="001C55AE">
        <w:rPr>
          <w:lang w:val="pt-BR"/>
        </w:rPr>
        <w:t>como</w:t>
      </w:r>
      <w:r>
        <w:rPr>
          <w:lang w:val="pt-BR"/>
        </w:rPr>
        <w:t xml:space="preserve"> regra geral e sigilo como exceção</w:t>
      </w:r>
      <w:r>
        <w:rPr>
          <w:rStyle w:val="Refdenotaderodap"/>
          <w:rFonts w:hint="eastAsia"/>
          <w:lang w:val="pt-BR"/>
        </w:rPr>
        <w:footnoteReference w:id="2"/>
      </w:r>
      <w:r>
        <w:rPr>
          <w:lang w:val="pt-BR"/>
        </w:rPr>
        <w:t>;</w:t>
      </w:r>
    </w:p>
    <w:p w14:paraId="6558BB96" w14:textId="77777777" w:rsidR="00176C94" w:rsidRDefault="00176C94" w:rsidP="00176C94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 w:rsidRPr="001C55AE">
        <w:rPr>
          <w:b/>
          <w:lang w:val="pt-BR"/>
        </w:rPr>
        <w:t>Acesso irrestrito</w:t>
      </w:r>
      <w:r w:rsidRPr="001C55AE">
        <w:rPr>
          <w:lang w:val="pt-BR"/>
        </w:rPr>
        <w:t xml:space="preserve"> </w:t>
      </w:r>
      <w:r w:rsidRPr="001C55AE">
        <w:rPr>
          <w:rFonts w:hint="cs"/>
          <w:lang w:val="pt-BR"/>
        </w:rPr>
        <w:t>à</w:t>
      </w:r>
      <w:r w:rsidRPr="001C55AE">
        <w:rPr>
          <w:lang w:val="pt-BR"/>
        </w:rPr>
        <w:t xml:space="preserve">s bases de dados, as quais devem ser </w:t>
      </w:r>
      <w:r w:rsidRPr="001C55AE">
        <w:rPr>
          <w:b/>
          <w:lang w:val="pt-BR"/>
        </w:rPr>
        <w:t>leg</w:t>
      </w:r>
      <w:r w:rsidRPr="001C55AE">
        <w:rPr>
          <w:rFonts w:hint="cs"/>
          <w:b/>
          <w:lang w:val="pt-BR"/>
        </w:rPr>
        <w:t>í</w:t>
      </w:r>
      <w:r w:rsidRPr="001C55AE">
        <w:rPr>
          <w:b/>
          <w:lang w:val="pt-BR"/>
        </w:rPr>
        <w:t>veis por m</w:t>
      </w:r>
      <w:r w:rsidRPr="001C55AE">
        <w:rPr>
          <w:rFonts w:hint="cs"/>
          <w:b/>
          <w:lang w:val="pt-BR"/>
        </w:rPr>
        <w:t>á</w:t>
      </w:r>
      <w:r w:rsidRPr="001C55AE">
        <w:rPr>
          <w:b/>
          <w:lang w:val="pt-BR"/>
        </w:rPr>
        <w:t>quina</w:t>
      </w:r>
      <w:r w:rsidRPr="001C55AE">
        <w:rPr>
          <w:lang w:val="pt-BR"/>
        </w:rPr>
        <w:t xml:space="preserve"> e estar dispon</w:t>
      </w:r>
      <w:r w:rsidRPr="001C55AE">
        <w:rPr>
          <w:rFonts w:hint="cs"/>
          <w:lang w:val="pt-BR"/>
        </w:rPr>
        <w:t>í</w:t>
      </w:r>
      <w:r w:rsidRPr="001C55AE">
        <w:rPr>
          <w:lang w:val="pt-BR"/>
        </w:rPr>
        <w:t xml:space="preserve">veis em </w:t>
      </w:r>
      <w:r w:rsidRPr="001C55AE">
        <w:rPr>
          <w:b/>
          <w:lang w:val="pt-BR"/>
        </w:rPr>
        <w:t>formato aberto</w:t>
      </w:r>
      <w:r>
        <w:rPr>
          <w:rStyle w:val="Refdenotaderodap"/>
          <w:rFonts w:hint="eastAsia"/>
          <w:b/>
          <w:lang w:val="pt-BR"/>
        </w:rPr>
        <w:footnoteReference w:id="3"/>
      </w:r>
      <w:r>
        <w:rPr>
          <w:lang w:val="pt-BR"/>
        </w:rPr>
        <w:t>;</w:t>
      </w:r>
    </w:p>
    <w:p w14:paraId="182144E8" w14:textId="77777777" w:rsidR="00176C94" w:rsidRDefault="00176C94" w:rsidP="00176C94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 w:rsidRPr="00F63A98">
        <w:rPr>
          <w:b/>
          <w:lang w:val="pt-BR"/>
        </w:rPr>
        <w:lastRenderedPageBreak/>
        <w:t>Permiss</w:t>
      </w:r>
      <w:r w:rsidRPr="00F63A98">
        <w:rPr>
          <w:rFonts w:hint="cs"/>
          <w:b/>
          <w:lang w:val="pt-BR"/>
        </w:rPr>
        <w:t>ã</w:t>
      </w:r>
      <w:r w:rsidRPr="00F63A98">
        <w:rPr>
          <w:b/>
          <w:lang w:val="pt-BR"/>
        </w:rPr>
        <w:t>o irrestrita de reuso</w:t>
      </w:r>
      <w:r w:rsidRPr="00F63A98">
        <w:rPr>
          <w:lang w:val="pt-BR"/>
        </w:rPr>
        <w:t xml:space="preserve"> das bases de dados publicadas em formato aberto</w:t>
      </w:r>
      <w:r>
        <w:rPr>
          <w:rStyle w:val="Refdenotaderodap"/>
          <w:rFonts w:hint="eastAsia"/>
          <w:lang w:val="pt-BR"/>
        </w:rPr>
        <w:footnoteReference w:id="4"/>
      </w:r>
      <w:r>
        <w:rPr>
          <w:lang w:val="pt-BR"/>
        </w:rPr>
        <w:t>;</w:t>
      </w:r>
    </w:p>
    <w:p w14:paraId="4F5D42D6" w14:textId="77777777" w:rsidR="00176C94" w:rsidRDefault="00176C94" w:rsidP="00176C94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 w:rsidRPr="00F63A98">
        <w:rPr>
          <w:b/>
          <w:lang w:val="pt-BR"/>
        </w:rPr>
        <w:t>Completude</w:t>
      </w:r>
      <w:r w:rsidRPr="00F63A98">
        <w:rPr>
          <w:lang w:val="pt-BR"/>
        </w:rPr>
        <w:t xml:space="preserve"> das bases de dados, disponibilizadas em sua </w:t>
      </w:r>
      <w:r w:rsidRPr="00F63A98">
        <w:rPr>
          <w:b/>
          <w:lang w:val="pt-BR"/>
        </w:rPr>
        <w:t>forma prim</w:t>
      </w:r>
      <w:r w:rsidRPr="00F63A98">
        <w:rPr>
          <w:rFonts w:hint="cs"/>
          <w:b/>
          <w:lang w:val="pt-BR"/>
        </w:rPr>
        <w:t>á</w:t>
      </w:r>
      <w:r w:rsidRPr="00F63A98">
        <w:rPr>
          <w:b/>
          <w:lang w:val="pt-BR"/>
        </w:rPr>
        <w:t>ria</w:t>
      </w:r>
      <w:r w:rsidRPr="00F63A98">
        <w:rPr>
          <w:lang w:val="pt-BR"/>
        </w:rPr>
        <w:t xml:space="preserve">, com o </w:t>
      </w:r>
      <w:r w:rsidRPr="00F63A98">
        <w:rPr>
          <w:b/>
          <w:lang w:val="pt-BR"/>
        </w:rPr>
        <w:t>maior grau de granularidade</w:t>
      </w:r>
      <w:r w:rsidRPr="00F63A98">
        <w:rPr>
          <w:lang w:val="pt-BR"/>
        </w:rPr>
        <w:t xml:space="preserve"> poss</w:t>
      </w:r>
      <w:r w:rsidRPr="00F63A98">
        <w:rPr>
          <w:rFonts w:hint="cs"/>
          <w:lang w:val="pt-BR"/>
        </w:rPr>
        <w:t>í</w:t>
      </w:r>
      <w:r w:rsidRPr="00F63A98">
        <w:rPr>
          <w:lang w:val="pt-BR"/>
        </w:rPr>
        <w:t>vel</w:t>
      </w:r>
      <w:r>
        <w:rPr>
          <w:rStyle w:val="Refdenotaderodap"/>
          <w:rFonts w:hint="eastAsia"/>
          <w:lang w:val="pt-BR"/>
        </w:rPr>
        <w:footnoteReference w:id="5"/>
      </w:r>
      <w:r>
        <w:rPr>
          <w:lang w:val="pt-BR"/>
        </w:rPr>
        <w:t>;</w:t>
      </w:r>
    </w:p>
    <w:p w14:paraId="47D9DB51" w14:textId="77777777" w:rsidR="00176C94" w:rsidRDefault="00176C94" w:rsidP="00176C94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 w:rsidRPr="00F63A98">
        <w:rPr>
          <w:b/>
          <w:lang w:val="pt-BR"/>
        </w:rPr>
        <w:t>Atualiza</w:t>
      </w:r>
      <w:r w:rsidRPr="00F63A98">
        <w:rPr>
          <w:rFonts w:hint="cs"/>
          <w:b/>
          <w:lang w:val="pt-BR"/>
        </w:rPr>
        <w:t>çã</w:t>
      </w:r>
      <w:r w:rsidRPr="00F63A98">
        <w:rPr>
          <w:b/>
          <w:lang w:val="pt-BR"/>
        </w:rPr>
        <w:t>o peri</w:t>
      </w:r>
      <w:r w:rsidRPr="00F63A98">
        <w:rPr>
          <w:rFonts w:hint="cs"/>
          <w:b/>
          <w:lang w:val="pt-BR"/>
        </w:rPr>
        <w:t>ó</w:t>
      </w:r>
      <w:r w:rsidRPr="00F63A98">
        <w:rPr>
          <w:b/>
          <w:lang w:val="pt-BR"/>
        </w:rPr>
        <w:t>dica</w:t>
      </w:r>
      <w:r w:rsidRPr="00F63A98">
        <w:rPr>
          <w:lang w:val="pt-BR"/>
        </w:rPr>
        <w:t>, para garantir a perenidade dos dados, a padroniza</w:t>
      </w:r>
      <w:r w:rsidRPr="00F63A98">
        <w:rPr>
          <w:rFonts w:hint="cs"/>
          <w:lang w:val="pt-BR"/>
        </w:rPr>
        <w:t>çã</w:t>
      </w:r>
      <w:r w:rsidRPr="00F63A98">
        <w:rPr>
          <w:lang w:val="pt-BR"/>
        </w:rPr>
        <w:t>o de estruturas de informa</w:t>
      </w:r>
      <w:r w:rsidRPr="00F63A98">
        <w:rPr>
          <w:rFonts w:hint="cs"/>
          <w:lang w:val="pt-BR"/>
        </w:rPr>
        <w:t>çã</w:t>
      </w:r>
      <w:r w:rsidRPr="00F63A98">
        <w:rPr>
          <w:lang w:val="pt-BR"/>
        </w:rPr>
        <w:t xml:space="preserve">o e o valor dos dados </w:t>
      </w:r>
      <w:r w:rsidRPr="00F63A98">
        <w:rPr>
          <w:rFonts w:hint="cs"/>
          <w:lang w:val="pt-BR"/>
        </w:rPr>
        <w:t>à</w:t>
      </w:r>
      <w:r w:rsidRPr="00F63A98">
        <w:rPr>
          <w:lang w:val="pt-BR"/>
        </w:rPr>
        <w:t xml:space="preserve"> sociedade</w:t>
      </w:r>
      <w:r>
        <w:rPr>
          <w:rStyle w:val="Refdenotaderodap"/>
          <w:rFonts w:hint="eastAsia"/>
          <w:lang w:val="pt-BR"/>
        </w:rPr>
        <w:footnoteReference w:id="6"/>
      </w:r>
      <w:r>
        <w:rPr>
          <w:lang w:val="pt-BR"/>
        </w:rPr>
        <w:t>;</w:t>
      </w:r>
    </w:p>
    <w:p w14:paraId="0BBF8886" w14:textId="77777777" w:rsidR="00176C94" w:rsidRDefault="00176C94" w:rsidP="00176C94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>
        <w:rPr>
          <w:lang w:val="pt-BR"/>
        </w:rPr>
        <w:t>Designação</w:t>
      </w:r>
      <w:r w:rsidRPr="00F63A98">
        <w:rPr>
          <w:lang w:val="pt-BR"/>
        </w:rPr>
        <w:t xml:space="preserve"> do </w:t>
      </w:r>
      <w:r w:rsidRPr="00F63A98">
        <w:rPr>
          <w:b/>
          <w:lang w:val="pt-BR"/>
        </w:rPr>
        <w:t>respons</w:t>
      </w:r>
      <w:r w:rsidRPr="00F63A98">
        <w:rPr>
          <w:rFonts w:hint="cs"/>
          <w:b/>
          <w:lang w:val="pt-BR"/>
        </w:rPr>
        <w:t>á</w:t>
      </w:r>
      <w:r w:rsidRPr="00F63A98">
        <w:rPr>
          <w:b/>
          <w:lang w:val="pt-BR"/>
        </w:rPr>
        <w:t>vel</w:t>
      </w:r>
      <w:r w:rsidRPr="00F63A98">
        <w:rPr>
          <w:lang w:val="pt-BR"/>
        </w:rPr>
        <w:t xml:space="preserve"> em cada </w:t>
      </w:r>
      <w:r w:rsidRPr="00F63A98">
        <w:rPr>
          <w:rFonts w:hint="cs"/>
          <w:lang w:val="pt-BR"/>
        </w:rPr>
        <w:t>ó</w:t>
      </w:r>
      <w:r w:rsidRPr="00F63A98">
        <w:rPr>
          <w:lang w:val="pt-BR"/>
        </w:rPr>
        <w:t>rg</w:t>
      </w:r>
      <w:r w:rsidRPr="00F63A98">
        <w:rPr>
          <w:rFonts w:hint="cs"/>
          <w:lang w:val="pt-BR"/>
        </w:rPr>
        <w:t>ã</w:t>
      </w:r>
      <w:r w:rsidRPr="00F63A98">
        <w:rPr>
          <w:lang w:val="pt-BR"/>
        </w:rPr>
        <w:t>o</w:t>
      </w:r>
      <w:r>
        <w:rPr>
          <w:lang w:val="pt-BR"/>
        </w:rPr>
        <w:t xml:space="preserve"> ou entidade</w:t>
      </w:r>
      <w:r w:rsidRPr="00F63A98">
        <w:rPr>
          <w:lang w:val="pt-BR"/>
        </w:rPr>
        <w:t xml:space="preserve"> pela </w:t>
      </w:r>
      <w:r>
        <w:rPr>
          <w:lang w:val="pt-BR"/>
        </w:rPr>
        <w:t xml:space="preserve">coordenação e </w:t>
      </w:r>
      <w:r w:rsidRPr="00F63A98">
        <w:rPr>
          <w:b/>
          <w:lang w:val="pt-BR"/>
        </w:rPr>
        <w:t>elaboração do PDA</w:t>
      </w:r>
      <w:r>
        <w:rPr>
          <w:lang w:val="pt-BR"/>
        </w:rPr>
        <w:t xml:space="preserve"> e do </w:t>
      </w:r>
      <w:r w:rsidRPr="00F63A98">
        <w:rPr>
          <w:b/>
          <w:lang w:val="pt-BR"/>
        </w:rPr>
        <w:t>responsável</w:t>
      </w:r>
      <w:r>
        <w:rPr>
          <w:lang w:val="pt-BR"/>
        </w:rPr>
        <w:t xml:space="preserve"> pela </w:t>
      </w:r>
      <w:r w:rsidRPr="00F63A98">
        <w:rPr>
          <w:b/>
          <w:lang w:val="pt-BR"/>
        </w:rPr>
        <w:t>publica</w:t>
      </w:r>
      <w:r w:rsidRPr="00F63A98">
        <w:rPr>
          <w:rFonts w:hint="cs"/>
          <w:b/>
          <w:lang w:val="pt-BR"/>
        </w:rPr>
        <w:t>çã</w:t>
      </w:r>
      <w:r w:rsidRPr="00F63A98">
        <w:rPr>
          <w:b/>
          <w:lang w:val="pt-BR"/>
        </w:rPr>
        <w:t>o, atualiza</w:t>
      </w:r>
      <w:r w:rsidRPr="00F63A98">
        <w:rPr>
          <w:rFonts w:hint="cs"/>
          <w:b/>
          <w:lang w:val="pt-BR"/>
        </w:rPr>
        <w:t>çã</w:t>
      </w:r>
      <w:r w:rsidRPr="00F63A98">
        <w:rPr>
          <w:b/>
          <w:lang w:val="pt-BR"/>
        </w:rPr>
        <w:t>o peri</w:t>
      </w:r>
      <w:r w:rsidRPr="00F63A98">
        <w:rPr>
          <w:rFonts w:hint="cs"/>
          <w:b/>
          <w:lang w:val="pt-BR"/>
        </w:rPr>
        <w:t>ó</w:t>
      </w:r>
      <w:r w:rsidRPr="00F63A98">
        <w:rPr>
          <w:b/>
          <w:lang w:val="pt-BR"/>
        </w:rPr>
        <w:t>dica</w:t>
      </w:r>
      <w:r w:rsidRPr="00F63A98">
        <w:rPr>
          <w:lang w:val="pt-BR"/>
        </w:rPr>
        <w:t>, evolu</w:t>
      </w:r>
      <w:r w:rsidRPr="00F63A98">
        <w:rPr>
          <w:rFonts w:hint="cs"/>
          <w:lang w:val="pt-BR"/>
        </w:rPr>
        <w:t>çã</w:t>
      </w:r>
      <w:r w:rsidRPr="00F63A98">
        <w:rPr>
          <w:lang w:val="pt-BR"/>
        </w:rPr>
        <w:t>o e manuten</w:t>
      </w:r>
      <w:r w:rsidRPr="00F63A98">
        <w:rPr>
          <w:rFonts w:hint="cs"/>
          <w:lang w:val="pt-BR"/>
        </w:rPr>
        <w:t>çã</w:t>
      </w:r>
      <w:r w:rsidRPr="00F63A98">
        <w:rPr>
          <w:lang w:val="pt-BR"/>
        </w:rPr>
        <w:t xml:space="preserve">o </w:t>
      </w:r>
      <w:r w:rsidRPr="00F63A98">
        <w:rPr>
          <w:b/>
          <w:lang w:val="pt-BR"/>
        </w:rPr>
        <w:t>de cada base de dados aberta</w:t>
      </w:r>
      <w:r w:rsidRPr="00DC19A4">
        <w:rPr>
          <w:rStyle w:val="Refdenotaderodap"/>
          <w:rFonts w:hint="eastAsia"/>
          <w:lang w:val="pt-BR"/>
        </w:rPr>
        <w:footnoteReference w:id="7"/>
      </w:r>
      <w:r>
        <w:rPr>
          <w:lang w:val="pt-BR"/>
        </w:rPr>
        <w:t>.</w:t>
      </w:r>
    </w:p>
    <w:p w14:paraId="25E20C10" w14:textId="24992DAA" w:rsidR="00176C94" w:rsidRDefault="008E2DA7" w:rsidP="008E2DA7">
      <w:pPr>
        <w:pStyle w:val="Ttulo1"/>
        <w:rPr>
          <w:lang w:val="pt-BR"/>
        </w:rPr>
      </w:pPr>
      <w:bookmarkStart w:id="6" w:name="_Toc85027128"/>
      <w:r>
        <w:rPr>
          <w:lang w:val="pt-BR"/>
        </w:rPr>
        <w:lastRenderedPageBreak/>
        <w:t>Catálogo de Dados</w:t>
      </w:r>
      <w:bookmarkEnd w:id="6"/>
    </w:p>
    <w:p w14:paraId="7DA7ACB2" w14:textId="7E2D99D6" w:rsidR="008E2DA7" w:rsidRDefault="008E2DA7" w:rsidP="008E2DA7">
      <w:pPr>
        <w:rPr>
          <w:rFonts w:hint="eastAsia"/>
          <w:color w:val="auto"/>
        </w:rPr>
      </w:pPr>
      <w:r>
        <w:rPr>
          <w:lang w:val="pt-BR"/>
        </w:rPr>
        <w:t xml:space="preserve">Nesta seção, são apresentadas as bases de dados sob responsabilidade da </w:t>
      </w:r>
      <w:r w:rsidRPr="00176C94">
        <w:rPr>
          <w:color w:val="FF0000"/>
        </w:rPr>
        <w:t xml:space="preserve">[SIGLA do </w:t>
      </w:r>
      <w:r w:rsidRPr="00176C94">
        <w:rPr>
          <w:rFonts w:hint="cs"/>
          <w:color w:val="FF0000"/>
        </w:rPr>
        <w:t>ó</w:t>
      </w:r>
      <w:r w:rsidRPr="00176C94">
        <w:rPr>
          <w:color w:val="FF0000"/>
        </w:rPr>
        <w:t>rg</w:t>
      </w:r>
      <w:r w:rsidRPr="00176C94">
        <w:rPr>
          <w:rFonts w:hint="cs"/>
          <w:color w:val="FF0000"/>
        </w:rPr>
        <w:t>ã</w:t>
      </w:r>
      <w:r w:rsidRPr="00176C94">
        <w:rPr>
          <w:color w:val="FF0000"/>
        </w:rPr>
        <w:t>o]</w:t>
      </w:r>
      <w:r>
        <w:rPr>
          <w:color w:val="auto"/>
        </w:rPr>
        <w:t>, categorizadas segundo seu estágio de abertura na data de elaboração deste Plano de Dados Abertos.</w:t>
      </w:r>
    </w:p>
    <w:p w14:paraId="4829945D" w14:textId="03E7AA4B" w:rsidR="008E2DA7" w:rsidRDefault="008E2DA7" w:rsidP="008E2DA7">
      <w:pPr>
        <w:pStyle w:val="Ttulo2"/>
        <w:rPr>
          <w:rFonts w:hint="eastAsia"/>
          <w:lang w:val="pt-BR"/>
        </w:rPr>
      </w:pPr>
      <w:bookmarkStart w:id="7" w:name="_Toc85027129"/>
      <w:r>
        <w:rPr>
          <w:lang w:val="pt-BR"/>
        </w:rPr>
        <w:t>B</w:t>
      </w:r>
      <w:r w:rsidRPr="008E2DA7">
        <w:rPr>
          <w:lang w:val="pt-BR"/>
        </w:rPr>
        <w:t>ases de dados j</w:t>
      </w:r>
      <w:r w:rsidRPr="008E2DA7">
        <w:rPr>
          <w:rFonts w:hint="cs"/>
          <w:lang w:val="pt-BR"/>
        </w:rPr>
        <w:t>á</w:t>
      </w:r>
      <w:r w:rsidRPr="008E2DA7">
        <w:rPr>
          <w:lang w:val="pt-BR"/>
        </w:rPr>
        <w:t xml:space="preserve"> abertas e </w:t>
      </w:r>
      <w:r w:rsidR="004F42B0">
        <w:rPr>
          <w:lang w:val="pt-BR"/>
        </w:rPr>
        <w:t>publicadas</w:t>
      </w:r>
      <w:r w:rsidRPr="008E2DA7">
        <w:rPr>
          <w:lang w:val="pt-BR"/>
        </w:rPr>
        <w:t xml:space="preserve"> no Portal Dados</w:t>
      </w:r>
      <w:r>
        <w:rPr>
          <w:lang w:val="pt-BR"/>
        </w:rPr>
        <w:t xml:space="preserve"> </w:t>
      </w:r>
      <w:r w:rsidRPr="008E2DA7">
        <w:rPr>
          <w:rFonts w:hint="eastAsia"/>
          <w:lang w:val="pt-BR"/>
        </w:rPr>
        <w:t>Abertos</w:t>
      </w:r>
      <w:r>
        <w:rPr>
          <w:lang w:val="pt-BR"/>
        </w:rPr>
        <w:t xml:space="preserve"> do Distrito Federal</w:t>
      </w:r>
      <w:bookmarkEnd w:id="7"/>
    </w:p>
    <w:p w14:paraId="12FE30DD" w14:textId="185F0D8B" w:rsidR="006162B2" w:rsidRDefault="008E2DA7" w:rsidP="008E2DA7">
      <w:pPr>
        <w:rPr>
          <w:rFonts w:hint="eastAsia"/>
          <w:lang w:val="pt-BR"/>
        </w:rPr>
      </w:pPr>
      <w:r>
        <w:rPr>
          <w:lang w:val="pt-BR"/>
        </w:rPr>
        <w:t xml:space="preserve">As bases de dados abaixo relacionadas </w:t>
      </w:r>
      <w:r w:rsidR="006162B2">
        <w:rPr>
          <w:lang w:val="pt-BR"/>
        </w:rPr>
        <w:t>já se encontram disponíveis em formato aberto e podem ser acessadas no Portal de Dados Abertos do Distrito Federal (</w:t>
      </w:r>
      <w:hyperlink r:id="rId12" w:history="1">
        <w:r w:rsidR="006162B2" w:rsidRPr="00737A0F">
          <w:rPr>
            <w:rStyle w:val="Hyperlink"/>
            <w:lang w:val="pt-BR"/>
          </w:rPr>
          <w:t>http://dados.df.gov.br</w:t>
        </w:r>
      </w:hyperlink>
      <w:r w:rsidR="006162B2">
        <w:rPr>
          <w:lang w:val="pt-BR"/>
        </w:rPr>
        <w:t>).</w:t>
      </w:r>
    </w:p>
    <w:p w14:paraId="0586BEC9" w14:textId="64DE9838" w:rsidR="006162B2" w:rsidRDefault="006162B2" w:rsidP="006162B2">
      <w:pPr>
        <w:pStyle w:val="Ttulo3"/>
        <w:rPr>
          <w:lang w:val="pt-BR"/>
        </w:rPr>
      </w:pPr>
      <w:bookmarkStart w:id="8" w:name="_Toc85027130"/>
      <w:r>
        <w:rPr>
          <w:lang w:val="pt-BR"/>
        </w:rPr>
        <w:t>Base de Dados 1 (substituir pelo título da base de dados)</w:t>
      </w:r>
      <w:bookmarkEnd w:id="8"/>
    </w:p>
    <w:p w14:paraId="08BCF58B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Descrição:</w:t>
      </w:r>
      <w:r>
        <w:rPr>
          <w:i/>
          <w:lang w:val="pt-BR"/>
        </w:rPr>
        <w:t xml:space="preserve"> </w:t>
      </w:r>
      <w:r>
        <w:rPr>
          <w:lang w:val="pt-BR"/>
        </w:rPr>
        <w:t>insira a descrição aqui</w:t>
      </w:r>
    </w:p>
    <w:p w14:paraId="5424957C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Unidade Responsável:</w:t>
      </w:r>
      <w:r>
        <w:rPr>
          <w:i/>
          <w:lang w:val="pt-BR"/>
        </w:rPr>
        <w:t xml:space="preserve"> </w:t>
      </w:r>
      <w:r>
        <w:rPr>
          <w:lang w:val="pt-BR"/>
        </w:rPr>
        <w:t>insira aqui o nome e a sigla da unidade responsável pelos dados;</w:t>
      </w:r>
    </w:p>
    <w:p w14:paraId="1A879489" w14:textId="1E8871D5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Periodicidade de Atualização:</w:t>
      </w:r>
      <w:r>
        <w:rPr>
          <w:lang w:val="pt-BR"/>
        </w:rPr>
        <w:t xml:space="preserve"> insira aqui a periodicidade com que a base de dados é atualizada (p. ex.: diária, semanal, mensal, bimestral, trimestral, semestral, anual, bianual, etc.)</w:t>
      </w:r>
    </w:p>
    <w:p w14:paraId="5E5A011E" w14:textId="5577B339" w:rsidR="004F42B0" w:rsidRPr="004F42B0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Formatos disponibilizados:</w:t>
      </w:r>
      <w:r>
        <w:rPr>
          <w:lang w:val="pt-BR"/>
        </w:rPr>
        <w:t xml:space="preserve"> insira aqui </w:t>
      </w:r>
      <w:proofErr w:type="gramStart"/>
      <w:r>
        <w:rPr>
          <w:lang w:val="pt-BR"/>
        </w:rPr>
        <w:t>o(</w:t>
      </w:r>
      <w:proofErr w:type="gramEnd"/>
      <w:r>
        <w:rPr>
          <w:lang w:val="pt-BR"/>
        </w:rPr>
        <w:t>s) formato(s) em que a base de dados é disponibilizada (p. ex.: CSV, TXT, ODT, etc.)</w:t>
      </w:r>
    </w:p>
    <w:p w14:paraId="1E33C18F" w14:textId="3DE9C253" w:rsid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Políticas Públicas Relacionadas (se houver):</w:t>
      </w:r>
      <w:r>
        <w:rPr>
          <w:i/>
          <w:lang w:val="pt-BR"/>
        </w:rPr>
        <w:t xml:space="preserve"> </w:t>
      </w:r>
      <w:r>
        <w:rPr>
          <w:lang w:val="pt-BR"/>
        </w:rPr>
        <w:t>insira aqui as políticas públicas relacionadas à base de dados, incluindo os normativos que as instituíram (p. ex. Lei, Decreto, etc.)</w:t>
      </w:r>
    </w:p>
    <w:p w14:paraId="5FE7B1A2" w14:textId="0A27D8CF" w:rsidR="006162B2" w:rsidRDefault="006162B2" w:rsidP="006162B2">
      <w:pPr>
        <w:pStyle w:val="Ttulo3"/>
        <w:rPr>
          <w:lang w:val="pt-BR"/>
        </w:rPr>
      </w:pPr>
      <w:bookmarkStart w:id="9" w:name="_Toc85027131"/>
      <w:r>
        <w:rPr>
          <w:lang w:val="pt-BR"/>
        </w:rPr>
        <w:t>Base de Dados 2 (substituir pelo título da base de dados)</w:t>
      </w:r>
      <w:bookmarkEnd w:id="9"/>
    </w:p>
    <w:p w14:paraId="24B944E7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Descrição:</w:t>
      </w:r>
      <w:r>
        <w:rPr>
          <w:i/>
          <w:lang w:val="pt-BR"/>
        </w:rPr>
        <w:t xml:space="preserve"> </w:t>
      </w:r>
      <w:r>
        <w:rPr>
          <w:lang w:val="pt-BR"/>
        </w:rPr>
        <w:t>insira a descrição aqui</w:t>
      </w:r>
    </w:p>
    <w:p w14:paraId="7295125B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Unidade Responsável:</w:t>
      </w:r>
      <w:r>
        <w:rPr>
          <w:i/>
          <w:lang w:val="pt-BR"/>
        </w:rPr>
        <w:t xml:space="preserve"> </w:t>
      </w:r>
      <w:r>
        <w:rPr>
          <w:lang w:val="pt-BR"/>
        </w:rPr>
        <w:t>insira aqui o nome e a sigla da unidade responsável pelos dados;</w:t>
      </w:r>
    </w:p>
    <w:p w14:paraId="5BEE0EFD" w14:textId="04E52D8A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Periodicidade de Atualização:</w:t>
      </w:r>
      <w:r>
        <w:rPr>
          <w:lang w:val="pt-BR"/>
        </w:rPr>
        <w:t xml:space="preserve"> insira aqui a periodicidade com que a base de dados é atualizada (p. ex.: diária, semanal, mensal, bimestral, trimestral, semestral, anual, bianual, etc.)</w:t>
      </w:r>
    </w:p>
    <w:p w14:paraId="56C1E955" w14:textId="25B3AD9A" w:rsidR="004F42B0" w:rsidRPr="004F42B0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lastRenderedPageBreak/>
        <w:t>Formatos disponibilizados:</w:t>
      </w:r>
      <w:r>
        <w:rPr>
          <w:lang w:val="pt-BR"/>
        </w:rPr>
        <w:t xml:space="preserve"> insira aqui </w:t>
      </w:r>
      <w:proofErr w:type="gramStart"/>
      <w:r>
        <w:rPr>
          <w:lang w:val="pt-BR"/>
        </w:rPr>
        <w:t>o(</w:t>
      </w:r>
      <w:proofErr w:type="gramEnd"/>
      <w:r>
        <w:rPr>
          <w:lang w:val="pt-BR"/>
        </w:rPr>
        <w:t>s) formato(s) em que a base de dados é disponibilizada (p. ex.: CSV, TXT, ODT, etc.)</w:t>
      </w:r>
    </w:p>
    <w:p w14:paraId="29EF1C7D" w14:textId="68215185" w:rsidR="006162B2" w:rsidRPr="008E2DA7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Políticas Públicas Relacionadas (se houver):</w:t>
      </w:r>
      <w:r>
        <w:rPr>
          <w:i/>
          <w:lang w:val="pt-BR"/>
        </w:rPr>
        <w:t xml:space="preserve"> </w:t>
      </w:r>
      <w:r>
        <w:rPr>
          <w:lang w:val="pt-BR"/>
        </w:rPr>
        <w:t>insira aqui as políticas públicas relacionadas à base de dados, incluindo os normativos que as instituíram (p. ex. Lei, Decreto, etc.)</w:t>
      </w:r>
    </w:p>
    <w:p w14:paraId="3A16C9A7" w14:textId="35B53F23" w:rsidR="006162B2" w:rsidRDefault="006162B2" w:rsidP="006162B2">
      <w:pPr>
        <w:pStyle w:val="Ttulo3"/>
        <w:rPr>
          <w:lang w:val="pt-BR"/>
        </w:rPr>
      </w:pPr>
      <w:bookmarkStart w:id="10" w:name="_Toc85027132"/>
      <w:r>
        <w:rPr>
          <w:lang w:val="pt-BR"/>
        </w:rPr>
        <w:t>Base de Dados 3 (substituir pelo título da base de dados)</w:t>
      </w:r>
      <w:bookmarkEnd w:id="10"/>
    </w:p>
    <w:p w14:paraId="1742E7E8" w14:textId="72776F10" w:rsidR="006162B2" w:rsidRPr="006162B2" w:rsidRDefault="006162B2" w:rsidP="006162B2">
      <w:pPr>
        <w:rPr>
          <w:rFonts w:hint="eastAsia"/>
          <w:lang w:val="pt-BR"/>
        </w:rPr>
      </w:pPr>
      <w:r w:rsidRPr="006162B2">
        <w:rPr>
          <w:i/>
          <w:lang w:val="pt-BR"/>
        </w:rPr>
        <w:t>Descrição:</w:t>
      </w:r>
      <w:r>
        <w:rPr>
          <w:i/>
          <w:lang w:val="pt-BR"/>
        </w:rPr>
        <w:t xml:space="preserve"> </w:t>
      </w:r>
      <w:r>
        <w:rPr>
          <w:lang w:val="pt-BR"/>
        </w:rPr>
        <w:t>insira a descrição aqui</w:t>
      </w:r>
    </w:p>
    <w:p w14:paraId="7CC779C2" w14:textId="12948D78" w:rsidR="006162B2" w:rsidRPr="006162B2" w:rsidRDefault="006162B2" w:rsidP="006162B2">
      <w:pPr>
        <w:rPr>
          <w:rFonts w:hint="eastAsia"/>
          <w:lang w:val="pt-BR"/>
        </w:rPr>
      </w:pPr>
      <w:r w:rsidRPr="006162B2">
        <w:rPr>
          <w:i/>
          <w:lang w:val="pt-BR"/>
        </w:rPr>
        <w:t>Unidade Responsável:</w:t>
      </w:r>
      <w:r>
        <w:rPr>
          <w:i/>
          <w:lang w:val="pt-BR"/>
        </w:rPr>
        <w:t xml:space="preserve"> </w:t>
      </w:r>
      <w:r>
        <w:rPr>
          <w:lang w:val="pt-BR"/>
        </w:rPr>
        <w:t>insira aqui o nome e a sigla da unidade responsável pelos dados;</w:t>
      </w:r>
    </w:p>
    <w:p w14:paraId="0B96F673" w14:textId="3AFE661F" w:rsidR="006162B2" w:rsidRPr="006162B2" w:rsidRDefault="006162B2" w:rsidP="006162B2">
      <w:pPr>
        <w:rPr>
          <w:rFonts w:hint="eastAsia"/>
          <w:lang w:val="pt-BR"/>
        </w:rPr>
      </w:pPr>
      <w:r w:rsidRPr="006162B2">
        <w:rPr>
          <w:i/>
          <w:lang w:val="pt-BR"/>
        </w:rPr>
        <w:t>Periodicidade de Atualização:</w:t>
      </w:r>
      <w:r>
        <w:rPr>
          <w:lang w:val="pt-BR"/>
        </w:rPr>
        <w:t xml:space="preserve"> insira aqui a periodicidade com que a base de dados </w:t>
      </w:r>
      <w:r w:rsidR="004F42B0">
        <w:rPr>
          <w:lang w:val="pt-BR"/>
        </w:rPr>
        <w:t xml:space="preserve">é </w:t>
      </w:r>
      <w:r>
        <w:rPr>
          <w:lang w:val="pt-BR"/>
        </w:rPr>
        <w:t>atualizada (p. ex.: diária, semanal, mensal, bimestral, trimestral, semestral, anual, bianual, etc.)</w:t>
      </w:r>
    </w:p>
    <w:p w14:paraId="39794DB4" w14:textId="54FDFF0E" w:rsidR="006162B2" w:rsidRPr="004F42B0" w:rsidRDefault="006162B2" w:rsidP="006162B2">
      <w:pPr>
        <w:rPr>
          <w:rFonts w:hint="eastAsia"/>
          <w:lang w:val="pt-BR"/>
        </w:rPr>
      </w:pPr>
      <w:r w:rsidRPr="006162B2">
        <w:rPr>
          <w:i/>
          <w:lang w:val="pt-BR"/>
        </w:rPr>
        <w:t>Formatos disponibilizados:</w:t>
      </w:r>
      <w:r w:rsidR="004F42B0">
        <w:rPr>
          <w:lang w:val="pt-BR"/>
        </w:rPr>
        <w:t xml:space="preserve"> insira aqui </w:t>
      </w:r>
      <w:proofErr w:type="gramStart"/>
      <w:r w:rsidR="004F42B0">
        <w:rPr>
          <w:lang w:val="pt-BR"/>
        </w:rPr>
        <w:t>o(</w:t>
      </w:r>
      <w:proofErr w:type="gramEnd"/>
      <w:r w:rsidR="004F42B0">
        <w:rPr>
          <w:lang w:val="pt-BR"/>
        </w:rPr>
        <w:t>s) formato(s) em que a base de dados é disponibilizada (p. ex.: CSV, TXT, ODT, etc.)</w:t>
      </w:r>
    </w:p>
    <w:p w14:paraId="7DA6C781" w14:textId="56AA47D8" w:rsidR="006162B2" w:rsidRPr="004F42B0" w:rsidRDefault="006162B2" w:rsidP="006162B2">
      <w:pPr>
        <w:rPr>
          <w:rFonts w:hint="eastAsia"/>
          <w:lang w:val="pt-BR"/>
        </w:rPr>
      </w:pPr>
      <w:r w:rsidRPr="006162B2">
        <w:rPr>
          <w:i/>
          <w:lang w:val="pt-BR"/>
        </w:rPr>
        <w:t>Políticas Públicas Relacionadas (se houver):</w:t>
      </w:r>
      <w:r w:rsidR="004F42B0">
        <w:rPr>
          <w:i/>
          <w:lang w:val="pt-BR"/>
        </w:rPr>
        <w:t xml:space="preserve"> </w:t>
      </w:r>
      <w:r w:rsidR="004F42B0">
        <w:rPr>
          <w:lang w:val="pt-BR"/>
        </w:rPr>
        <w:t>insira aqui as políticas públicas relacionadas à base de dados, incluindo os normativos que as instituíram (p. ex. Lei, Decreto, etc.)</w:t>
      </w:r>
    </w:p>
    <w:p w14:paraId="6F79E4FF" w14:textId="0543F590" w:rsidR="006162B2" w:rsidRDefault="006162B2" w:rsidP="006162B2">
      <w:pPr>
        <w:pStyle w:val="Ttulo3"/>
        <w:rPr>
          <w:lang w:val="pt-BR"/>
        </w:rPr>
      </w:pPr>
      <w:bookmarkStart w:id="11" w:name="_Toc85027133"/>
      <w:r>
        <w:rPr>
          <w:lang w:val="pt-BR"/>
        </w:rPr>
        <w:t>Base de Dados 4 (substituir pelo título da base de dados)</w:t>
      </w:r>
      <w:bookmarkEnd w:id="11"/>
    </w:p>
    <w:p w14:paraId="2155A687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Descrição:</w:t>
      </w:r>
      <w:r>
        <w:rPr>
          <w:i/>
          <w:lang w:val="pt-BR"/>
        </w:rPr>
        <w:t xml:space="preserve"> </w:t>
      </w:r>
      <w:r>
        <w:rPr>
          <w:lang w:val="pt-BR"/>
        </w:rPr>
        <w:t>insira a descrição aqui</w:t>
      </w:r>
    </w:p>
    <w:p w14:paraId="6DE25132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Unidade Responsável:</w:t>
      </w:r>
      <w:r>
        <w:rPr>
          <w:i/>
          <w:lang w:val="pt-BR"/>
        </w:rPr>
        <w:t xml:space="preserve"> </w:t>
      </w:r>
      <w:r>
        <w:rPr>
          <w:lang w:val="pt-BR"/>
        </w:rPr>
        <w:t>insira aqui o nome e a sigla da unidade responsável pelos dados;</w:t>
      </w:r>
    </w:p>
    <w:p w14:paraId="1E51E84C" w14:textId="484291D4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Periodicidade de Atualização:</w:t>
      </w:r>
      <w:r>
        <w:rPr>
          <w:lang w:val="pt-BR"/>
        </w:rPr>
        <w:t xml:space="preserve"> insira aqui a periodicidade com que a base de dados é atualizada (p. ex.: diária, semanal, mensal, bimestral, trimestral, semestral, anual, bianual, etc.)</w:t>
      </w:r>
    </w:p>
    <w:p w14:paraId="47496C46" w14:textId="06B5FE12" w:rsidR="004F42B0" w:rsidRPr="004F42B0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Formatos disponibilizados:</w:t>
      </w:r>
      <w:r>
        <w:rPr>
          <w:lang w:val="pt-BR"/>
        </w:rPr>
        <w:t xml:space="preserve"> insira aqui </w:t>
      </w:r>
      <w:proofErr w:type="gramStart"/>
      <w:r>
        <w:rPr>
          <w:lang w:val="pt-BR"/>
        </w:rPr>
        <w:t>o(</w:t>
      </w:r>
      <w:proofErr w:type="gramEnd"/>
      <w:r>
        <w:rPr>
          <w:lang w:val="pt-BR"/>
        </w:rPr>
        <w:t>s) formato(s) em que a base de dados é disponibilizada (p. ex.: CSV, TXT, ODT, etc.)</w:t>
      </w:r>
    </w:p>
    <w:p w14:paraId="29763FE8" w14:textId="387E6AB8" w:rsidR="004F42B0" w:rsidRPr="004F42B0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Políticas Públicas Relacionadas (se houver):</w:t>
      </w:r>
      <w:r>
        <w:rPr>
          <w:i/>
          <w:lang w:val="pt-BR"/>
        </w:rPr>
        <w:t xml:space="preserve"> </w:t>
      </w:r>
      <w:r>
        <w:rPr>
          <w:lang w:val="pt-BR"/>
        </w:rPr>
        <w:t>insira aqui as políticas públicas relacionadas à base de dados, incluindo os normativos que as instituíram (p. ex. Lei, Decreto, etc.)</w:t>
      </w:r>
    </w:p>
    <w:p w14:paraId="009D45C2" w14:textId="70A1CC36" w:rsidR="006162B2" w:rsidRDefault="006162B2" w:rsidP="006162B2">
      <w:pPr>
        <w:pStyle w:val="Ttulo2"/>
        <w:rPr>
          <w:rFonts w:hint="eastAsia"/>
          <w:lang w:val="pt-BR"/>
        </w:rPr>
      </w:pPr>
      <w:bookmarkStart w:id="12" w:name="_Toc85027134"/>
      <w:r>
        <w:rPr>
          <w:lang w:val="pt-BR"/>
        </w:rPr>
        <w:lastRenderedPageBreak/>
        <w:t>B</w:t>
      </w:r>
      <w:r w:rsidRPr="008E2DA7">
        <w:rPr>
          <w:lang w:val="pt-BR"/>
        </w:rPr>
        <w:t>ases de dados j</w:t>
      </w:r>
      <w:r w:rsidRPr="008E2DA7">
        <w:rPr>
          <w:rFonts w:hint="cs"/>
          <w:lang w:val="pt-BR"/>
        </w:rPr>
        <w:t>á</w:t>
      </w:r>
      <w:r w:rsidRPr="008E2DA7">
        <w:rPr>
          <w:lang w:val="pt-BR"/>
        </w:rPr>
        <w:t xml:space="preserve"> abertas e </w:t>
      </w:r>
      <w:r w:rsidR="004F42B0">
        <w:rPr>
          <w:lang w:val="pt-BR"/>
        </w:rPr>
        <w:t>ainda não publicadas</w:t>
      </w:r>
      <w:r w:rsidRPr="008E2DA7">
        <w:rPr>
          <w:lang w:val="pt-BR"/>
        </w:rPr>
        <w:t xml:space="preserve"> no Portal Dados</w:t>
      </w:r>
      <w:r>
        <w:rPr>
          <w:lang w:val="pt-BR"/>
        </w:rPr>
        <w:t xml:space="preserve"> </w:t>
      </w:r>
      <w:r w:rsidRPr="008E2DA7">
        <w:rPr>
          <w:rFonts w:hint="eastAsia"/>
          <w:lang w:val="pt-BR"/>
        </w:rPr>
        <w:t>Abertos</w:t>
      </w:r>
      <w:r>
        <w:rPr>
          <w:lang w:val="pt-BR"/>
        </w:rPr>
        <w:t xml:space="preserve"> do Distrito Federal</w:t>
      </w:r>
      <w:bookmarkEnd w:id="12"/>
    </w:p>
    <w:p w14:paraId="2C89C6D8" w14:textId="32C30475" w:rsidR="006162B2" w:rsidRDefault="006162B2" w:rsidP="006162B2">
      <w:pPr>
        <w:rPr>
          <w:rFonts w:hint="eastAsia"/>
          <w:lang w:val="pt-BR"/>
        </w:rPr>
      </w:pPr>
      <w:r>
        <w:rPr>
          <w:lang w:val="pt-BR"/>
        </w:rPr>
        <w:t>As bases de dados abaixo relacionadas já se encontram dispon</w:t>
      </w:r>
      <w:r w:rsidR="004F42B0">
        <w:rPr>
          <w:lang w:val="pt-BR"/>
        </w:rPr>
        <w:t>íveis em formato aberto e estão disponibilizadas em outros sítios, mas ainda não foram publicadas no Portal de Dados Abertos do Distrito Federal</w:t>
      </w:r>
      <w:r>
        <w:rPr>
          <w:lang w:val="pt-BR"/>
        </w:rPr>
        <w:t>.</w:t>
      </w:r>
    </w:p>
    <w:p w14:paraId="72393DD6" w14:textId="77777777" w:rsidR="004F42B0" w:rsidRDefault="004F42B0" w:rsidP="004F42B0">
      <w:pPr>
        <w:pStyle w:val="Ttulo3"/>
        <w:rPr>
          <w:lang w:val="pt-BR"/>
        </w:rPr>
      </w:pPr>
      <w:bookmarkStart w:id="13" w:name="_Toc85027135"/>
      <w:r>
        <w:rPr>
          <w:lang w:val="pt-BR"/>
        </w:rPr>
        <w:t>Base de Dados 1 (substituir pelo título da base de dados)</w:t>
      </w:r>
      <w:bookmarkEnd w:id="13"/>
    </w:p>
    <w:p w14:paraId="190633E7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Descrição:</w:t>
      </w:r>
      <w:r>
        <w:rPr>
          <w:i/>
          <w:lang w:val="pt-BR"/>
        </w:rPr>
        <w:t xml:space="preserve"> </w:t>
      </w:r>
      <w:r>
        <w:rPr>
          <w:lang w:val="pt-BR"/>
        </w:rPr>
        <w:t>insira a descrição aqui</w:t>
      </w:r>
    </w:p>
    <w:p w14:paraId="1E01F3D2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Unidade Responsável:</w:t>
      </w:r>
      <w:r>
        <w:rPr>
          <w:i/>
          <w:lang w:val="pt-BR"/>
        </w:rPr>
        <w:t xml:space="preserve"> </w:t>
      </w:r>
      <w:r>
        <w:rPr>
          <w:lang w:val="pt-BR"/>
        </w:rPr>
        <w:t>insira aqui o nome e a sigla da unidade responsável pelos dados;</w:t>
      </w:r>
    </w:p>
    <w:p w14:paraId="4BF37D08" w14:textId="11300338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Periodicidade de Atualização:</w:t>
      </w:r>
      <w:r>
        <w:rPr>
          <w:lang w:val="pt-BR"/>
        </w:rPr>
        <w:t xml:space="preserve"> insira aqui a periodicidade com que a base de dados é atualizada (p. ex.: diária, semanal, mensal, bimestral, trimestral, semestral, anual, bianual, etc.)</w:t>
      </w:r>
    </w:p>
    <w:p w14:paraId="57106928" w14:textId="740144BC" w:rsidR="004F42B0" w:rsidRPr="004F42B0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Formatos disponibilizados:</w:t>
      </w:r>
      <w:r>
        <w:rPr>
          <w:lang w:val="pt-BR"/>
        </w:rPr>
        <w:t xml:space="preserve"> insira aqui </w:t>
      </w:r>
      <w:proofErr w:type="gramStart"/>
      <w:r>
        <w:rPr>
          <w:lang w:val="pt-BR"/>
        </w:rPr>
        <w:t>o(</w:t>
      </w:r>
      <w:proofErr w:type="gramEnd"/>
      <w:r>
        <w:rPr>
          <w:lang w:val="pt-BR"/>
        </w:rPr>
        <w:t>s) formato(s) em que a base de dados é disponibilizada (p. ex.: CSV, TXT, ODT, etc.)</w:t>
      </w:r>
    </w:p>
    <w:p w14:paraId="2B9F07C9" w14:textId="77777777" w:rsidR="004F42B0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Políticas Públicas Relacionadas (se houver):</w:t>
      </w:r>
      <w:r>
        <w:rPr>
          <w:i/>
          <w:lang w:val="pt-BR"/>
        </w:rPr>
        <w:t xml:space="preserve"> </w:t>
      </w:r>
      <w:r>
        <w:rPr>
          <w:lang w:val="pt-BR"/>
        </w:rPr>
        <w:t>insira aqui as políticas públicas relacionadas à base de dados, incluindo os normativos que as instituíram (p. ex. Lei, Decreto, etc.)</w:t>
      </w:r>
    </w:p>
    <w:p w14:paraId="0EFA8536" w14:textId="77777777" w:rsidR="004F42B0" w:rsidRDefault="004F42B0" w:rsidP="004F42B0">
      <w:pPr>
        <w:pStyle w:val="Ttulo3"/>
        <w:rPr>
          <w:lang w:val="pt-BR"/>
        </w:rPr>
      </w:pPr>
      <w:bookmarkStart w:id="14" w:name="_Toc85027136"/>
      <w:r>
        <w:rPr>
          <w:lang w:val="pt-BR"/>
        </w:rPr>
        <w:t>Base de Dados 2 (substituir pelo título da base de dados)</w:t>
      </w:r>
      <w:bookmarkEnd w:id="14"/>
    </w:p>
    <w:p w14:paraId="3BD51E44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Descrição:</w:t>
      </w:r>
      <w:r>
        <w:rPr>
          <w:i/>
          <w:lang w:val="pt-BR"/>
        </w:rPr>
        <w:t xml:space="preserve"> </w:t>
      </w:r>
      <w:r>
        <w:rPr>
          <w:lang w:val="pt-BR"/>
        </w:rPr>
        <w:t>insira a descrição aqui</w:t>
      </w:r>
    </w:p>
    <w:p w14:paraId="79F6F2A3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Unidade Responsável:</w:t>
      </w:r>
      <w:r>
        <w:rPr>
          <w:i/>
          <w:lang w:val="pt-BR"/>
        </w:rPr>
        <w:t xml:space="preserve"> </w:t>
      </w:r>
      <w:r>
        <w:rPr>
          <w:lang w:val="pt-BR"/>
        </w:rPr>
        <w:t>insira aqui o nome e a sigla da unidade responsável pelos dados;</w:t>
      </w:r>
    </w:p>
    <w:p w14:paraId="11C7528D" w14:textId="7E1BDBB4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Periodicidade de Atualização:</w:t>
      </w:r>
      <w:r>
        <w:rPr>
          <w:lang w:val="pt-BR"/>
        </w:rPr>
        <w:t xml:space="preserve"> insira aqui a periodicidade com que a base de dados </w:t>
      </w:r>
      <w:r w:rsidR="00B553C6">
        <w:rPr>
          <w:lang w:val="pt-BR"/>
        </w:rPr>
        <w:t xml:space="preserve">é </w:t>
      </w:r>
      <w:r>
        <w:rPr>
          <w:lang w:val="pt-BR"/>
        </w:rPr>
        <w:t>atualizada (p. ex.: diária, semanal, mensal, bimestral, trimestral, semestral, anual, bianual, etc.)</w:t>
      </w:r>
    </w:p>
    <w:p w14:paraId="26B69E1A" w14:textId="4DFBE1CD" w:rsidR="004F42B0" w:rsidRPr="004F42B0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Formatos disponibilizados:</w:t>
      </w:r>
      <w:r>
        <w:rPr>
          <w:lang w:val="pt-BR"/>
        </w:rPr>
        <w:t xml:space="preserve"> insira aqui </w:t>
      </w:r>
      <w:proofErr w:type="gramStart"/>
      <w:r>
        <w:rPr>
          <w:lang w:val="pt-BR"/>
        </w:rPr>
        <w:t>o(</w:t>
      </w:r>
      <w:proofErr w:type="gramEnd"/>
      <w:r>
        <w:rPr>
          <w:lang w:val="pt-BR"/>
        </w:rPr>
        <w:t xml:space="preserve">s) formato(s) em que a base de dados </w:t>
      </w:r>
      <w:r w:rsidR="00B553C6">
        <w:rPr>
          <w:lang w:val="pt-BR"/>
        </w:rPr>
        <w:t xml:space="preserve">é </w:t>
      </w:r>
      <w:r>
        <w:rPr>
          <w:lang w:val="pt-BR"/>
        </w:rPr>
        <w:t>disponibilizada (p. ex.: CSV, TXT, ODT, etc.)</w:t>
      </w:r>
    </w:p>
    <w:p w14:paraId="46DC0BBC" w14:textId="77777777" w:rsidR="004F42B0" w:rsidRPr="008E2DA7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Políticas Públicas Relacionadas (se houver):</w:t>
      </w:r>
      <w:r>
        <w:rPr>
          <w:i/>
          <w:lang w:val="pt-BR"/>
        </w:rPr>
        <w:t xml:space="preserve"> </w:t>
      </w:r>
      <w:r>
        <w:rPr>
          <w:lang w:val="pt-BR"/>
        </w:rPr>
        <w:t>insira aqui as políticas públicas relacionadas à base de dados, incluindo os normativos que as instituíram (p. ex. Lei, Decreto, etc.)</w:t>
      </w:r>
    </w:p>
    <w:p w14:paraId="02BAFF4C" w14:textId="77777777" w:rsidR="004F42B0" w:rsidRDefault="004F42B0" w:rsidP="004F42B0">
      <w:pPr>
        <w:pStyle w:val="Ttulo3"/>
        <w:rPr>
          <w:lang w:val="pt-BR"/>
        </w:rPr>
      </w:pPr>
      <w:bookmarkStart w:id="15" w:name="_Toc85027137"/>
      <w:r>
        <w:rPr>
          <w:lang w:val="pt-BR"/>
        </w:rPr>
        <w:lastRenderedPageBreak/>
        <w:t>Base de Dados 3 (substituir pelo título da base de dados)</w:t>
      </w:r>
      <w:bookmarkEnd w:id="15"/>
    </w:p>
    <w:p w14:paraId="5AE0AB79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Descrição:</w:t>
      </w:r>
      <w:r>
        <w:rPr>
          <w:i/>
          <w:lang w:val="pt-BR"/>
        </w:rPr>
        <w:t xml:space="preserve"> </w:t>
      </w:r>
      <w:r>
        <w:rPr>
          <w:lang w:val="pt-BR"/>
        </w:rPr>
        <w:t>insira a descrição aqui</w:t>
      </w:r>
    </w:p>
    <w:p w14:paraId="781F28E2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Unidade Responsável:</w:t>
      </w:r>
      <w:r>
        <w:rPr>
          <w:i/>
          <w:lang w:val="pt-BR"/>
        </w:rPr>
        <w:t xml:space="preserve"> </w:t>
      </w:r>
      <w:r>
        <w:rPr>
          <w:lang w:val="pt-BR"/>
        </w:rPr>
        <w:t>insira aqui o nome e a sigla da unidade responsável pelos dados;</w:t>
      </w:r>
    </w:p>
    <w:p w14:paraId="5E705478" w14:textId="098C8A41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Periodicidade de Atualização:</w:t>
      </w:r>
      <w:r>
        <w:rPr>
          <w:lang w:val="pt-BR"/>
        </w:rPr>
        <w:t xml:space="preserve"> insira aqui a periodicidade com que a base de dados </w:t>
      </w:r>
      <w:r w:rsidR="00B553C6">
        <w:rPr>
          <w:lang w:val="pt-BR"/>
        </w:rPr>
        <w:t xml:space="preserve">é </w:t>
      </w:r>
      <w:r>
        <w:rPr>
          <w:lang w:val="pt-BR"/>
        </w:rPr>
        <w:t>atualizada (p. ex.: diária, semanal, mensal, bimestral, trimestral, semestral, anual, bianual, etc.)</w:t>
      </w:r>
    </w:p>
    <w:p w14:paraId="16656EDD" w14:textId="134069F5" w:rsidR="004F42B0" w:rsidRPr="004F42B0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Formatos disponibilizados:</w:t>
      </w:r>
      <w:r>
        <w:rPr>
          <w:lang w:val="pt-BR"/>
        </w:rPr>
        <w:t xml:space="preserve"> insira aqui </w:t>
      </w:r>
      <w:proofErr w:type="gramStart"/>
      <w:r>
        <w:rPr>
          <w:lang w:val="pt-BR"/>
        </w:rPr>
        <w:t>o(</w:t>
      </w:r>
      <w:proofErr w:type="gramEnd"/>
      <w:r>
        <w:rPr>
          <w:lang w:val="pt-BR"/>
        </w:rPr>
        <w:t xml:space="preserve">s) formato(s) em que a base de dados </w:t>
      </w:r>
      <w:r w:rsidR="00B553C6">
        <w:rPr>
          <w:lang w:val="pt-BR"/>
        </w:rPr>
        <w:t xml:space="preserve">é </w:t>
      </w:r>
      <w:r>
        <w:rPr>
          <w:lang w:val="pt-BR"/>
        </w:rPr>
        <w:t>disponibilizada (p. ex.: CSV, TXT, ODT, etc.)</w:t>
      </w:r>
    </w:p>
    <w:p w14:paraId="4C5AE402" w14:textId="77777777" w:rsidR="004F42B0" w:rsidRPr="004F42B0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Políticas Públicas Relacionadas (se houver):</w:t>
      </w:r>
      <w:r>
        <w:rPr>
          <w:i/>
          <w:lang w:val="pt-BR"/>
        </w:rPr>
        <w:t xml:space="preserve"> </w:t>
      </w:r>
      <w:r>
        <w:rPr>
          <w:lang w:val="pt-BR"/>
        </w:rPr>
        <w:t>insira aqui as políticas públicas relacionadas à base de dados, incluindo os normativos que as instituíram (p. ex. Lei, Decreto, etc.)</w:t>
      </w:r>
    </w:p>
    <w:p w14:paraId="55EA04C1" w14:textId="77777777" w:rsidR="004F42B0" w:rsidRDefault="004F42B0" w:rsidP="004F42B0">
      <w:pPr>
        <w:pStyle w:val="Ttulo3"/>
        <w:rPr>
          <w:lang w:val="pt-BR"/>
        </w:rPr>
      </w:pPr>
      <w:bookmarkStart w:id="16" w:name="_Toc85027138"/>
      <w:r>
        <w:rPr>
          <w:lang w:val="pt-BR"/>
        </w:rPr>
        <w:t>Base de Dados 4 (substituir pelo título da base de dados)</w:t>
      </w:r>
      <w:bookmarkEnd w:id="16"/>
    </w:p>
    <w:p w14:paraId="0DC54CC3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Descrição:</w:t>
      </w:r>
      <w:r>
        <w:rPr>
          <w:i/>
          <w:lang w:val="pt-BR"/>
        </w:rPr>
        <w:t xml:space="preserve"> </w:t>
      </w:r>
      <w:r>
        <w:rPr>
          <w:lang w:val="pt-BR"/>
        </w:rPr>
        <w:t>insira a descrição aqui</w:t>
      </w:r>
    </w:p>
    <w:p w14:paraId="651E96DA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Unidade Responsável:</w:t>
      </w:r>
      <w:r>
        <w:rPr>
          <w:i/>
          <w:lang w:val="pt-BR"/>
        </w:rPr>
        <w:t xml:space="preserve"> </w:t>
      </w:r>
      <w:r>
        <w:rPr>
          <w:lang w:val="pt-BR"/>
        </w:rPr>
        <w:t>insira aqui o nome e a sigla da unidade responsável pelos dados;</w:t>
      </w:r>
    </w:p>
    <w:p w14:paraId="618E0402" w14:textId="7067C243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Periodicidade de Atualização:</w:t>
      </w:r>
      <w:r>
        <w:rPr>
          <w:lang w:val="pt-BR"/>
        </w:rPr>
        <w:t xml:space="preserve"> insira aqui a periodicidade com que a base de dados </w:t>
      </w:r>
      <w:r w:rsidR="00B553C6">
        <w:rPr>
          <w:lang w:val="pt-BR"/>
        </w:rPr>
        <w:t xml:space="preserve">é </w:t>
      </w:r>
      <w:r>
        <w:rPr>
          <w:lang w:val="pt-BR"/>
        </w:rPr>
        <w:t>atualizada (p. ex.: diária, semanal, mensal, bimestral, trimestral, semestral, anual, bianual, etc.)</w:t>
      </w:r>
    </w:p>
    <w:p w14:paraId="203CA043" w14:textId="74101204" w:rsidR="004F42B0" w:rsidRPr="004F42B0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Formatos disponibilizados:</w:t>
      </w:r>
      <w:r>
        <w:rPr>
          <w:lang w:val="pt-BR"/>
        </w:rPr>
        <w:t xml:space="preserve"> insira aqui </w:t>
      </w:r>
      <w:proofErr w:type="gramStart"/>
      <w:r>
        <w:rPr>
          <w:lang w:val="pt-BR"/>
        </w:rPr>
        <w:t>o(</w:t>
      </w:r>
      <w:proofErr w:type="gramEnd"/>
      <w:r>
        <w:rPr>
          <w:lang w:val="pt-BR"/>
        </w:rPr>
        <w:t xml:space="preserve">s) formato(s) em que a base de dados </w:t>
      </w:r>
      <w:r w:rsidR="00B553C6">
        <w:rPr>
          <w:lang w:val="pt-BR"/>
        </w:rPr>
        <w:t xml:space="preserve">é </w:t>
      </w:r>
      <w:r>
        <w:rPr>
          <w:lang w:val="pt-BR"/>
        </w:rPr>
        <w:t>disponibilizada (p. ex.: CSV, TXT, ODT, etc.)</w:t>
      </w:r>
    </w:p>
    <w:p w14:paraId="50DCF485" w14:textId="77777777" w:rsidR="004F42B0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Políticas Públicas Relacionadas (se houver):</w:t>
      </w:r>
      <w:r>
        <w:rPr>
          <w:i/>
          <w:lang w:val="pt-BR"/>
        </w:rPr>
        <w:t xml:space="preserve"> </w:t>
      </w:r>
      <w:r>
        <w:rPr>
          <w:lang w:val="pt-BR"/>
        </w:rPr>
        <w:t>insira aqui as políticas públicas relacionadas à base de dados, incluindo os normativos que as instituíram (p. ex. Lei, Decreto, etc.)</w:t>
      </w:r>
    </w:p>
    <w:p w14:paraId="5AF841A9" w14:textId="16C51D72" w:rsidR="004F42B0" w:rsidRDefault="004F42B0" w:rsidP="004F42B0">
      <w:pPr>
        <w:pStyle w:val="Ttulo2"/>
        <w:rPr>
          <w:rFonts w:hint="eastAsia"/>
          <w:lang w:val="pt-BR"/>
        </w:rPr>
      </w:pPr>
      <w:bookmarkStart w:id="17" w:name="_Toc85027139"/>
      <w:r>
        <w:rPr>
          <w:lang w:val="pt-BR"/>
        </w:rPr>
        <w:t>B</w:t>
      </w:r>
      <w:r w:rsidRPr="008E2DA7">
        <w:rPr>
          <w:lang w:val="pt-BR"/>
        </w:rPr>
        <w:t xml:space="preserve">ases de dados </w:t>
      </w:r>
      <w:r>
        <w:rPr>
          <w:lang w:val="pt-BR"/>
        </w:rPr>
        <w:t>ainda não disponibilizadas em formato aberto</w:t>
      </w:r>
      <w:bookmarkEnd w:id="17"/>
    </w:p>
    <w:p w14:paraId="00FBD481" w14:textId="0D8EFB45" w:rsidR="004F42B0" w:rsidRDefault="004F42B0" w:rsidP="004F42B0">
      <w:pPr>
        <w:rPr>
          <w:rFonts w:hint="eastAsia"/>
          <w:lang w:val="pt-BR"/>
        </w:rPr>
      </w:pPr>
      <w:r>
        <w:rPr>
          <w:lang w:val="pt-BR"/>
        </w:rPr>
        <w:t>As bases de dados abaixo relacionadas ainda não foram disponibilizadas em formato aberto.</w:t>
      </w:r>
    </w:p>
    <w:p w14:paraId="5813FFC0" w14:textId="77777777" w:rsidR="004F42B0" w:rsidRDefault="004F42B0" w:rsidP="004F42B0">
      <w:pPr>
        <w:pStyle w:val="Ttulo3"/>
        <w:rPr>
          <w:lang w:val="pt-BR"/>
        </w:rPr>
      </w:pPr>
      <w:bookmarkStart w:id="18" w:name="_Toc85027140"/>
      <w:r>
        <w:rPr>
          <w:lang w:val="pt-BR"/>
        </w:rPr>
        <w:lastRenderedPageBreak/>
        <w:t>Base de Dados 1 (substituir pelo título da base de dados)</w:t>
      </w:r>
      <w:bookmarkEnd w:id="18"/>
    </w:p>
    <w:p w14:paraId="12474D02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Descrição:</w:t>
      </w:r>
      <w:r>
        <w:rPr>
          <w:i/>
          <w:lang w:val="pt-BR"/>
        </w:rPr>
        <w:t xml:space="preserve"> </w:t>
      </w:r>
      <w:r>
        <w:rPr>
          <w:lang w:val="pt-BR"/>
        </w:rPr>
        <w:t>insira a descrição aqui</w:t>
      </w:r>
    </w:p>
    <w:p w14:paraId="54620604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Unidade Responsável:</w:t>
      </w:r>
      <w:r>
        <w:rPr>
          <w:i/>
          <w:lang w:val="pt-BR"/>
        </w:rPr>
        <w:t xml:space="preserve"> </w:t>
      </w:r>
      <w:r>
        <w:rPr>
          <w:lang w:val="pt-BR"/>
        </w:rPr>
        <w:t>insira aqui o nome e a sigla da unidade responsável pelos dados;</w:t>
      </w:r>
    </w:p>
    <w:p w14:paraId="4F8D9B72" w14:textId="668FE373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Periodicidade de Atualização:</w:t>
      </w:r>
      <w:r>
        <w:rPr>
          <w:lang w:val="pt-BR"/>
        </w:rPr>
        <w:t xml:space="preserve"> insira aqui a periodicidade com que a base de dados </w:t>
      </w:r>
      <w:r w:rsidR="00B553C6">
        <w:rPr>
          <w:lang w:val="pt-BR"/>
        </w:rPr>
        <w:t xml:space="preserve">é </w:t>
      </w:r>
      <w:r>
        <w:rPr>
          <w:lang w:val="pt-BR"/>
        </w:rPr>
        <w:t>atualizada (p. ex.: diária, semanal, mensal, bimestral, trimestral, semestral, anual, bianual, etc.)</w:t>
      </w:r>
    </w:p>
    <w:p w14:paraId="109D4C4B" w14:textId="77777777" w:rsidR="004F42B0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Políticas Públicas Relacionadas (se houver):</w:t>
      </w:r>
      <w:r>
        <w:rPr>
          <w:i/>
          <w:lang w:val="pt-BR"/>
        </w:rPr>
        <w:t xml:space="preserve"> </w:t>
      </w:r>
      <w:r>
        <w:rPr>
          <w:lang w:val="pt-BR"/>
        </w:rPr>
        <w:t>insira aqui as políticas públicas relacionadas à base de dados, incluindo os normativos que as instituíram (p. ex. Lei, Decreto, etc.)</w:t>
      </w:r>
    </w:p>
    <w:p w14:paraId="7D848A3F" w14:textId="77777777" w:rsidR="004F42B0" w:rsidRDefault="004F42B0" w:rsidP="004F42B0">
      <w:pPr>
        <w:pStyle w:val="Ttulo3"/>
        <w:rPr>
          <w:lang w:val="pt-BR"/>
        </w:rPr>
      </w:pPr>
      <w:bookmarkStart w:id="19" w:name="_Toc85027141"/>
      <w:r>
        <w:rPr>
          <w:lang w:val="pt-BR"/>
        </w:rPr>
        <w:t>Base de Dados 2 (substituir pelo título da base de dados)</w:t>
      </w:r>
      <w:bookmarkEnd w:id="19"/>
    </w:p>
    <w:p w14:paraId="60B88B25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Descrição:</w:t>
      </w:r>
      <w:r>
        <w:rPr>
          <w:i/>
          <w:lang w:val="pt-BR"/>
        </w:rPr>
        <w:t xml:space="preserve"> </w:t>
      </w:r>
      <w:r>
        <w:rPr>
          <w:lang w:val="pt-BR"/>
        </w:rPr>
        <w:t>insira a descrição aqui</w:t>
      </w:r>
    </w:p>
    <w:p w14:paraId="22BEF8D0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Unidade Responsável:</w:t>
      </w:r>
      <w:r>
        <w:rPr>
          <w:i/>
          <w:lang w:val="pt-BR"/>
        </w:rPr>
        <w:t xml:space="preserve"> </w:t>
      </w:r>
      <w:r>
        <w:rPr>
          <w:lang w:val="pt-BR"/>
        </w:rPr>
        <w:t>insira aqui o nome e a sigla da unidade responsável pelos dados;</w:t>
      </w:r>
    </w:p>
    <w:p w14:paraId="3545C891" w14:textId="77777777" w:rsidR="004F42B0" w:rsidRPr="008E2DA7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Políticas Públicas Relacionadas (se houver):</w:t>
      </w:r>
      <w:r>
        <w:rPr>
          <w:i/>
          <w:lang w:val="pt-BR"/>
        </w:rPr>
        <w:t xml:space="preserve"> </w:t>
      </w:r>
      <w:r>
        <w:rPr>
          <w:lang w:val="pt-BR"/>
        </w:rPr>
        <w:t>insira aqui as políticas públicas relacionadas à base de dados, incluindo os normativos que as instituíram (p. ex. Lei, Decreto, etc.)</w:t>
      </w:r>
    </w:p>
    <w:p w14:paraId="512C2895" w14:textId="77777777" w:rsidR="004F42B0" w:rsidRDefault="004F42B0" w:rsidP="004F42B0">
      <w:pPr>
        <w:pStyle w:val="Ttulo3"/>
        <w:rPr>
          <w:lang w:val="pt-BR"/>
        </w:rPr>
      </w:pPr>
      <w:bookmarkStart w:id="20" w:name="_Toc85027142"/>
      <w:r>
        <w:rPr>
          <w:lang w:val="pt-BR"/>
        </w:rPr>
        <w:t>Base de Dados 3 (substituir pelo título da base de dados)</w:t>
      </w:r>
      <w:bookmarkEnd w:id="20"/>
    </w:p>
    <w:p w14:paraId="261DC807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Descrição:</w:t>
      </w:r>
      <w:r>
        <w:rPr>
          <w:i/>
          <w:lang w:val="pt-BR"/>
        </w:rPr>
        <w:t xml:space="preserve"> </w:t>
      </w:r>
      <w:r>
        <w:rPr>
          <w:lang w:val="pt-BR"/>
        </w:rPr>
        <w:t>insira a descrição aqui</w:t>
      </w:r>
    </w:p>
    <w:p w14:paraId="5F8F7D99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Unidade Responsável:</w:t>
      </w:r>
      <w:r>
        <w:rPr>
          <w:i/>
          <w:lang w:val="pt-BR"/>
        </w:rPr>
        <w:t xml:space="preserve"> </w:t>
      </w:r>
      <w:r>
        <w:rPr>
          <w:lang w:val="pt-BR"/>
        </w:rPr>
        <w:t>insira aqui o nome e a sigla da unidade responsável pelos dados;</w:t>
      </w:r>
    </w:p>
    <w:p w14:paraId="6B376618" w14:textId="77777777" w:rsidR="004F42B0" w:rsidRPr="004F42B0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Políticas Públicas Relacionadas (se houver):</w:t>
      </w:r>
      <w:r>
        <w:rPr>
          <w:i/>
          <w:lang w:val="pt-BR"/>
        </w:rPr>
        <w:t xml:space="preserve"> </w:t>
      </w:r>
      <w:r>
        <w:rPr>
          <w:lang w:val="pt-BR"/>
        </w:rPr>
        <w:t>insira aqui as políticas públicas relacionadas à base de dados, incluindo os normativos que as instituíram (p. ex. Lei, Decreto, etc.)</w:t>
      </w:r>
    </w:p>
    <w:p w14:paraId="4754880D" w14:textId="77777777" w:rsidR="004F42B0" w:rsidRDefault="004F42B0" w:rsidP="004F42B0">
      <w:pPr>
        <w:pStyle w:val="Ttulo3"/>
        <w:rPr>
          <w:lang w:val="pt-BR"/>
        </w:rPr>
      </w:pPr>
      <w:bookmarkStart w:id="21" w:name="_Toc85027143"/>
      <w:r>
        <w:rPr>
          <w:lang w:val="pt-BR"/>
        </w:rPr>
        <w:t>Base de Dados 4 (substituir pelo título da base de dados)</w:t>
      </w:r>
      <w:bookmarkEnd w:id="21"/>
    </w:p>
    <w:p w14:paraId="10F43E4E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Descrição:</w:t>
      </w:r>
      <w:r>
        <w:rPr>
          <w:i/>
          <w:lang w:val="pt-BR"/>
        </w:rPr>
        <w:t xml:space="preserve"> </w:t>
      </w:r>
      <w:r>
        <w:rPr>
          <w:lang w:val="pt-BR"/>
        </w:rPr>
        <w:t>insira a descrição aqui</w:t>
      </w:r>
    </w:p>
    <w:p w14:paraId="0506F92D" w14:textId="77777777" w:rsidR="004F42B0" w:rsidRPr="006162B2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t>Unidade Responsável:</w:t>
      </w:r>
      <w:r>
        <w:rPr>
          <w:i/>
          <w:lang w:val="pt-BR"/>
        </w:rPr>
        <w:t xml:space="preserve"> </w:t>
      </w:r>
      <w:r>
        <w:rPr>
          <w:lang w:val="pt-BR"/>
        </w:rPr>
        <w:t>insira aqui o nome e a sigla da unidade responsável pelos dados;</w:t>
      </w:r>
    </w:p>
    <w:p w14:paraId="04CA2BA0" w14:textId="70868661" w:rsidR="004F42B0" w:rsidRDefault="004F42B0" w:rsidP="004F42B0">
      <w:pPr>
        <w:rPr>
          <w:rFonts w:hint="eastAsia"/>
          <w:lang w:val="pt-BR"/>
        </w:rPr>
      </w:pPr>
      <w:r w:rsidRPr="006162B2">
        <w:rPr>
          <w:i/>
          <w:lang w:val="pt-BR"/>
        </w:rPr>
        <w:lastRenderedPageBreak/>
        <w:t>Políticas Públicas Relacionadas (se houver):</w:t>
      </w:r>
      <w:r>
        <w:rPr>
          <w:i/>
          <w:lang w:val="pt-BR"/>
        </w:rPr>
        <w:t xml:space="preserve"> </w:t>
      </w:r>
      <w:r>
        <w:rPr>
          <w:lang w:val="pt-BR"/>
        </w:rPr>
        <w:t>insira aqui as políticas públicas relacionadas à base de dados, incluindo os normativos que as instituíram (p. ex. Lei, Decreto, etc.)</w:t>
      </w:r>
    </w:p>
    <w:p w14:paraId="5FA21944" w14:textId="69974DEE" w:rsidR="00F6642B" w:rsidRDefault="00F6642B" w:rsidP="00F6642B">
      <w:pPr>
        <w:pStyle w:val="Ttulo3"/>
        <w:rPr>
          <w:lang w:val="pt-BR"/>
        </w:rPr>
      </w:pPr>
      <w:bookmarkStart w:id="22" w:name="_Toc85027144"/>
      <w:r>
        <w:rPr>
          <w:lang w:val="pt-BR"/>
        </w:rPr>
        <w:t>Base de Dados 5 (substituir pelo título da base de dados)</w:t>
      </w:r>
      <w:bookmarkEnd w:id="22"/>
    </w:p>
    <w:p w14:paraId="68B028D5" w14:textId="77777777" w:rsidR="00F6642B" w:rsidRPr="006162B2" w:rsidRDefault="00F6642B" w:rsidP="00F6642B">
      <w:pPr>
        <w:rPr>
          <w:rFonts w:hint="eastAsia"/>
          <w:lang w:val="pt-BR"/>
        </w:rPr>
      </w:pPr>
      <w:r w:rsidRPr="006162B2">
        <w:rPr>
          <w:i/>
          <w:lang w:val="pt-BR"/>
        </w:rPr>
        <w:t>Descrição:</w:t>
      </w:r>
      <w:r>
        <w:rPr>
          <w:i/>
          <w:lang w:val="pt-BR"/>
        </w:rPr>
        <w:t xml:space="preserve"> </w:t>
      </w:r>
      <w:r>
        <w:rPr>
          <w:lang w:val="pt-BR"/>
        </w:rPr>
        <w:t>insira a descrição aqui</w:t>
      </w:r>
    </w:p>
    <w:p w14:paraId="491B5922" w14:textId="77777777" w:rsidR="00F6642B" w:rsidRPr="006162B2" w:rsidRDefault="00F6642B" w:rsidP="00F6642B">
      <w:pPr>
        <w:rPr>
          <w:rFonts w:hint="eastAsia"/>
          <w:lang w:val="pt-BR"/>
        </w:rPr>
      </w:pPr>
      <w:r w:rsidRPr="006162B2">
        <w:rPr>
          <w:i/>
          <w:lang w:val="pt-BR"/>
        </w:rPr>
        <w:t>Unidade Responsável:</w:t>
      </w:r>
      <w:r>
        <w:rPr>
          <w:i/>
          <w:lang w:val="pt-BR"/>
        </w:rPr>
        <w:t xml:space="preserve"> </w:t>
      </w:r>
      <w:r>
        <w:rPr>
          <w:lang w:val="pt-BR"/>
        </w:rPr>
        <w:t>insira aqui o nome e a sigla da unidade responsável pelos dados;</w:t>
      </w:r>
    </w:p>
    <w:p w14:paraId="39373A74" w14:textId="77777777" w:rsidR="00F6642B" w:rsidRDefault="00F6642B" w:rsidP="00F6642B">
      <w:pPr>
        <w:rPr>
          <w:rFonts w:hint="eastAsia"/>
          <w:lang w:val="pt-BR"/>
        </w:rPr>
      </w:pPr>
      <w:r w:rsidRPr="006162B2">
        <w:rPr>
          <w:i/>
          <w:lang w:val="pt-BR"/>
        </w:rPr>
        <w:t>Políticas Públicas Relacionadas (se houver):</w:t>
      </w:r>
      <w:r>
        <w:rPr>
          <w:i/>
          <w:lang w:val="pt-BR"/>
        </w:rPr>
        <w:t xml:space="preserve"> </w:t>
      </w:r>
      <w:r>
        <w:rPr>
          <w:lang w:val="pt-BR"/>
        </w:rPr>
        <w:t>insira aqui as políticas públicas relacionadas à base de dados, incluindo os normativos que as instituíram (p. ex. Lei, Decreto, etc.)</w:t>
      </w:r>
    </w:p>
    <w:p w14:paraId="6E6624E3" w14:textId="77777777" w:rsidR="00F6642B" w:rsidRDefault="00F6642B" w:rsidP="004F42B0">
      <w:pPr>
        <w:rPr>
          <w:rFonts w:hint="eastAsia"/>
          <w:lang w:val="pt-BR"/>
        </w:rPr>
      </w:pPr>
    </w:p>
    <w:p w14:paraId="45EFD802" w14:textId="0494AFF0" w:rsidR="00E81E24" w:rsidRDefault="00E81E24" w:rsidP="00E81E24">
      <w:pPr>
        <w:pStyle w:val="Ttulo1"/>
        <w:rPr>
          <w:lang w:val="pt-BR"/>
        </w:rPr>
      </w:pPr>
      <w:bookmarkStart w:id="23" w:name="_Toc85027145"/>
      <w:r>
        <w:rPr>
          <w:lang w:val="pt-BR"/>
        </w:rPr>
        <w:lastRenderedPageBreak/>
        <w:t>Dados selecionados para abertura</w:t>
      </w:r>
      <w:bookmarkEnd w:id="23"/>
    </w:p>
    <w:p w14:paraId="6B6E6139" w14:textId="72A67588" w:rsidR="00E81E24" w:rsidRDefault="00E81E24" w:rsidP="00E81E24">
      <w:pPr>
        <w:pStyle w:val="Ttulo2"/>
        <w:rPr>
          <w:rFonts w:hint="eastAsia"/>
          <w:lang w:val="pt-BR"/>
        </w:rPr>
      </w:pPr>
      <w:bookmarkStart w:id="24" w:name="_Toc85027146"/>
      <w:r w:rsidRPr="00E81E24">
        <w:rPr>
          <w:lang w:val="pt-BR"/>
        </w:rPr>
        <w:t>Crit</w:t>
      </w:r>
      <w:r w:rsidRPr="00E81E24">
        <w:rPr>
          <w:rFonts w:hint="cs"/>
          <w:lang w:val="pt-BR"/>
        </w:rPr>
        <w:t>é</w:t>
      </w:r>
      <w:r w:rsidRPr="00E81E24">
        <w:rPr>
          <w:lang w:val="pt-BR"/>
        </w:rPr>
        <w:t>rios para a prioriza</w:t>
      </w:r>
      <w:r w:rsidRPr="00E81E24">
        <w:rPr>
          <w:rFonts w:hint="cs"/>
          <w:lang w:val="pt-BR"/>
        </w:rPr>
        <w:t>çã</w:t>
      </w:r>
      <w:r w:rsidRPr="00E81E24">
        <w:rPr>
          <w:lang w:val="pt-BR"/>
        </w:rPr>
        <w:t>o de bases de dados</w:t>
      </w:r>
      <w:bookmarkEnd w:id="24"/>
    </w:p>
    <w:p w14:paraId="4E0F567E" w14:textId="78C63E92" w:rsidR="00E81E24" w:rsidRPr="00E81E24" w:rsidRDefault="00E81E24" w:rsidP="00E81E24">
      <w:pPr>
        <w:rPr>
          <w:rFonts w:hint="eastAsia"/>
          <w:lang w:val="pt-BR"/>
        </w:rPr>
      </w:pPr>
      <w:r w:rsidRPr="00E81E24">
        <w:rPr>
          <w:lang w:val="pt-BR"/>
        </w:rPr>
        <w:t xml:space="preserve">A abertura das bases de dados da foi planejada para, sobretudo, atender </w:t>
      </w:r>
      <w:r w:rsidRPr="00E81E24">
        <w:rPr>
          <w:rFonts w:hint="cs"/>
          <w:lang w:val="pt-BR"/>
        </w:rPr>
        <w:t>à</w:t>
      </w:r>
      <w:r w:rsidRPr="00E81E24">
        <w:rPr>
          <w:lang w:val="pt-BR"/>
        </w:rPr>
        <w:t>s premissas do interesse p</w:t>
      </w:r>
      <w:r w:rsidRPr="00E81E24">
        <w:rPr>
          <w:rFonts w:hint="cs"/>
          <w:lang w:val="pt-BR"/>
        </w:rPr>
        <w:t>ú</w:t>
      </w:r>
      <w:r w:rsidRPr="00E81E24">
        <w:rPr>
          <w:lang w:val="pt-BR"/>
        </w:rPr>
        <w:t>blico, publicidade, transpar</w:t>
      </w:r>
      <w:r w:rsidRPr="00E81E24">
        <w:rPr>
          <w:rFonts w:hint="cs"/>
          <w:lang w:val="pt-BR"/>
        </w:rPr>
        <w:t>ê</w:t>
      </w:r>
      <w:r w:rsidRPr="00E81E24">
        <w:rPr>
          <w:lang w:val="pt-BR"/>
        </w:rPr>
        <w:t>ncia, efici</w:t>
      </w:r>
      <w:r w:rsidRPr="00E81E24">
        <w:rPr>
          <w:rFonts w:hint="cs"/>
          <w:lang w:val="pt-BR"/>
        </w:rPr>
        <w:t>ê</w:t>
      </w:r>
      <w:r w:rsidRPr="00E81E24">
        <w:rPr>
          <w:lang w:val="pt-BR"/>
        </w:rPr>
        <w:t>ncia</w:t>
      </w:r>
      <w:r>
        <w:rPr>
          <w:lang w:val="pt-BR"/>
        </w:rPr>
        <w:t xml:space="preserve"> </w:t>
      </w:r>
      <w:r w:rsidRPr="00E81E24">
        <w:rPr>
          <w:lang w:val="pt-BR"/>
        </w:rPr>
        <w:t>e efic</w:t>
      </w:r>
      <w:r w:rsidRPr="00E81E24">
        <w:rPr>
          <w:rFonts w:hint="cs"/>
          <w:lang w:val="pt-BR"/>
        </w:rPr>
        <w:t>á</w:t>
      </w:r>
      <w:r w:rsidRPr="00E81E24">
        <w:rPr>
          <w:lang w:val="pt-BR"/>
        </w:rPr>
        <w:t>cia. Desse modo, durante a prioriza</w:t>
      </w:r>
      <w:r w:rsidRPr="00E81E24">
        <w:rPr>
          <w:rFonts w:hint="cs"/>
          <w:lang w:val="pt-BR"/>
        </w:rPr>
        <w:t>çã</w:t>
      </w:r>
      <w:r w:rsidRPr="00E81E24">
        <w:rPr>
          <w:lang w:val="pt-BR"/>
        </w:rPr>
        <w:t>o da abertura de bases, adotou-se um conjunto de crit</w:t>
      </w:r>
      <w:r w:rsidRPr="00E81E24">
        <w:rPr>
          <w:rFonts w:hint="cs"/>
          <w:lang w:val="pt-BR"/>
        </w:rPr>
        <w:t>é</w:t>
      </w:r>
      <w:r w:rsidRPr="00E81E24">
        <w:rPr>
          <w:lang w:val="pt-BR"/>
        </w:rPr>
        <w:t>rios voltados a esses princ</w:t>
      </w:r>
      <w:r w:rsidRPr="00E81E24">
        <w:rPr>
          <w:rFonts w:hint="cs"/>
          <w:lang w:val="pt-BR"/>
        </w:rPr>
        <w:t>í</w:t>
      </w:r>
      <w:r w:rsidRPr="00E81E24">
        <w:rPr>
          <w:lang w:val="pt-BR"/>
        </w:rPr>
        <w:t>pios, dentre eles os j</w:t>
      </w:r>
      <w:r w:rsidRPr="00E81E24">
        <w:rPr>
          <w:rFonts w:hint="cs"/>
          <w:lang w:val="pt-BR"/>
        </w:rPr>
        <w:t>á</w:t>
      </w:r>
      <w:r>
        <w:rPr>
          <w:lang w:val="pt-BR"/>
        </w:rPr>
        <w:t xml:space="preserve"> </w:t>
      </w:r>
      <w:r w:rsidRPr="00E81E24">
        <w:rPr>
          <w:lang w:val="pt-BR"/>
        </w:rPr>
        <w:t>elencados no Art. 1</w:t>
      </w:r>
      <w:r w:rsidRPr="00E81E24">
        <w:rPr>
          <w:rFonts w:hint="cs"/>
          <w:lang w:val="pt-BR"/>
        </w:rPr>
        <w:t>º</w:t>
      </w:r>
      <w:r w:rsidRPr="00E81E24">
        <w:rPr>
          <w:lang w:val="pt-BR"/>
        </w:rPr>
        <w:t xml:space="preserve"> da Resolu</w:t>
      </w:r>
      <w:r w:rsidRPr="00E81E24">
        <w:rPr>
          <w:rFonts w:hint="cs"/>
          <w:lang w:val="pt-BR"/>
        </w:rPr>
        <w:t>çã</w:t>
      </w:r>
      <w:r w:rsidRPr="00E81E24">
        <w:rPr>
          <w:lang w:val="pt-BR"/>
        </w:rPr>
        <w:t>o n</w:t>
      </w:r>
      <w:r w:rsidRPr="00E81E24">
        <w:rPr>
          <w:rFonts w:hint="cs"/>
          <w:lang w:val="pt-BR"/>
        </w:rPr>
        <w:t>º</w:t>
      </w:r>
      <w:r w:rsidRPr="00E81E24">
        <w:rPr>
          <w:lang w:val="pt-BR"/>
        </w:rPr>
        <w:t xml:space="preserve"> 3/2017, do CGINDA, e outros que a </w:t>
      </w:r>
      <w:r w:rsidRPr="00E81E24">
        <w:rPr>
          <w:color w:val="FF0000"/>
          <w:lang w:val="pt-BR"/>
        </w:rPr>
        <w:t>[Nome do Órgão]</w:t>
      </w:r>
      <w:r w:rsidRPr="00E81E24">
        <w:rPr>
          <w:lang w:val="pt-BR"/>
        </w:rPr>
        <w:t xml:space="preserve"> julgou importante considerar. S</w:t>
      </w:r>
      <w:r w:rsidRPr="00E81E24">
        <w:rPr>
          <w:rFonts w:hint="cs"/>
          <w:lang w:val="pt-BR"/>
        </w:rPr>
        <w:t>ã</w:t>
      </w:r>
      <w:r w:rsidRPr="00E81E24">
        <w:rPr>
          <w:lang w:val="pt-BR"/>
        </w:rPr>
        <w:t>o estes:</w:t>
      </w:r>
    </w:p>
    <w:p w14:paraId="3D75F0EC" w14:textId="260A1A2C" w:rsidR="00E81E24" w:rsidRPr="00E81E24" w:rsidRDefault="00E81E24" w:rsidP="00E81E24">
      <w:pPr>
        <w:rPr>
          <w:rFonts w:hint="eastAsia"/>
          <w:lang w:val="pt-BR"/>
        </w:rPr>
      </w:pPr>
      <w:r w:rsidRPr="00E81E24">
        <w:rPr>
          <w:lang w:val="pt-BR"/>
        </w:rPr>
        <w:t>1. Grau de relev</w:t>
      </w:r>
      <w:r w:rsidRPr="00E81E24">
        <w:rPr>
          <w:rFonts w:hint="cs"/>
          <w:lang w:val="pt-BR"/>
        </w:rPr>
        <w:t>â</w:t>
      </w:r>
      <w:r w:rsidRPr="00E81E24">
        <w:rPr>
          <w:lang w:val="pt-BR"/>
        </w:rPr>
        <w:t>ncia para o cidad</w:t>
      </w:r>
      <w:r w:rsidRPr="00E81E24">
        <w:rPr>
          <w:rFonts w:hint="cs"/>
          <w:lang w:val="pt-BR"/>
        </w:rPr>
        <w:t>ã</w:t>
      </w:r>
      <w:r w:rsidRPr="00E81E24">
        <w:rPr>
          <w:lang w:val="pt-BR"/>
        </w:rPr>
        <w:t>o</w:t>
      </w:r>
      <w:r>
        <w:rPr>
          <w:rStyle w:val="Refdenotaderodap"/>
          <w:rFonts w:hint="eastAsia"/>
          <w:lang w:val="pt-BR"/>
        </w:rPr>
        <w:footnoteReference w:id="8"/>
      </w:r>
      <w:r>
        <w:rPr>
          <w:lang w:val="pt-BR"/>
        </w:rPr>
        <w:t>;</w:t>
      </w:r>
    </w:p>
    <w:p w14:paraId="70A85CB5" w14:textId="6A48F175" w:rsidR="00E81E24" w:rsidRPr="00E81E24" w:rsidRDefault="00E81E24" w:rsidP="00E81E24">
      <w:pPr>
        <w:rPr>
          <w:rFonts w:hint="eastAsia"/>
          <w:lang w:val="pt-BR"/>
        </w:rPr>
      </w:pPr>
      <w:r w:rsidRPr="00E81E24">
        <w:rPr>
          <w:lang w:val="pt-BR"/>
        </w:rPr>
        <w:t>2. Mais solicitados em transpar</w:t>
      </w:r>
      <w:r w:rsidRPr="00E81E24">
        <w:rPr>
          <w:rFonts w:hint="cs"/>
          <w:lang w:val="pt-BR"/>
        </w:rPr>
        <w:t>ê</w:t>
      </w:r>
      <w:r w:rsidRPr="00E81E24">
        <w:rPr>
          <w:lang w:val="pt-BR"/>
        </w:rPr>
        <w:t>ncia passiva desde o in</w:t>
      </w:r>
      <w:r w:rsidRPr="00E81E24">
        <w:rPr>
          <w:rFonts w:hint="cs"/>
          <w:lang w:val="pt-BR"/>
        </w:rPr>
        <w:t>í</w:t>
      </w:r>
      <w:r w:rsidRPr="00E81E24">
        <w:rPr>
          <w:lang w:val="pt-BR"/>
        </w:rPr>
        <w:t>cio da vig</w:t>
      </w:r>
      <w:r w:rsidRPr="00E81E24">
        <w:rPr>
          <w:rFonts w:hint="cs"/>
          <w:lang w:val="pt-BR"/>
        </w:rPr>
        <w:t>ê</w:t>
      </w:r>
      <w:r>
        <w:rPr>
          <w:lang w:val="pt-BR"/>
        </w:rPr>
        <w:t>ncia da LAI</w:t>
      </w:r>
      <w:r>
        <w:rPr>
          <w:rStyle w:val="Refdenotaderodap"/>
          <w:rFonts w:hint="eastAsia"/>
          <w:lang w:val="pt-BR"/>
        </w:rPr>
        <w:footnoteReference w:id="9"/>
      </w:r>
      <w:r>
        <w:rPr>
          <w:lang w:val="pt-BR"/>
        </w:rPr>
        <w:t>;</w:t>
      </w:r>
    </w:p>
    <w:p w14:paraId="05F976D5" w14:textId="22AC89F6" w:rsidR="00E81E24" w:rsidRPr="00E81E24" w:rsidRDefault="00E81E24" w:rsidP="00E81E24">
      <w:pPr>
        <w:rPr>
          <w:rFonts w:hint="eastAsia"/>
          <w:lang w:val="pt-BR"/>
        </w:rPr>
      </w:pPr>
      <w:r w:rsidRPr="00E81E24">
        <w:rPr>
          <w:lang w:val="pt-BR"/>
        </w:rPr>
        <w:t>3. Est</w:t>
      </w:r>
      <w:r w:rsidRPr="00E81E24">
        <w:rPr>
          <w:rFonts w:hint="cs"/>
          <w:lang w:val="pt-BR"/>
        </w:rPr>
        <w:t>í</w:t>
      </w:r>
      <w:r>
        <w:rPr>
          <w:lang w:val="pt-BR"/>
        </w:rPr>
        <w:t>mulo ao controle social</w:t>
      </w:r>
      <w:r>
        <w:rPr>
          <w:rStyle w:val="Refdenotaderodap"/>
          <w:rFonts w:hint="eastAsia"/>
          <w:lang w:val="pt-BR"/>
        </w:rPr>
        <w:footnoteReference w:id="10"/>
      </w:r>
      <w:r>
        <w:rPr>
          <w:lang w:val="pt-BR"/>
        </w:rPr>
        <w:t>;</w:t>
      </w:r>
    </w:p>
    <w:p w14:paraId="4E506C38" w14:textId="53D3140B" w:rsidR="00E81E24" w:rsidRPr="00E81E24" w:rsidRDefault="00E81E24" w:rsidP="00E81E24">
      <w:pPr>
        <w:rPr>
          <w:rFonts w:hint="eastAsia"/>
          <w:lang w:val="pt-BR"/>
        </w:rPr>
      </w:pPr>
      <w:r w:rsidRPr="00E81E24">
        <w:rPr>
          <w:lang w:val="pt-BR"/>
        </w:rPr>
        <w:t>4. Obrigatoriedade legal/compromisso assumido de disponibiliza</w:t>
      </w:r>
      <w:r w:rsidRPr="00E81E24">
        <w:rPr>
          <w:rFonts w:hint="cs"/>
          <w:lang w:val="pt-BR"/>
        </w:rPr>
        <w:t>çã</w:t>
      </w:r>
      <w:r>
        <w:rPr>
          <w:lang w:val="pt-BR"/>
        </w:rPr>
        <w:t>o daquele dado</w:t>
      </w:r>
      <w:r>
        <w:rPr>
          <w:rStyle w:val="Refdenotaderodap"/>
          <w:rFonts w:hint="eastAsia"/>
          <w:lang w:val="pt-BR"/>
        </w:rPr>
        <w:footnoteReference w:id="11"/>
      </w:r>
      <w:r>
        <w:rPr>
          <w:lang w:val="pt-BR"/>
        </w:rPr>
        <w:t>;</w:t>
      </w:r>
    </w:p>
    <w:p w14:paraId="7E548BF0" w14:textId="2C2E8E36" w:rsidR="00E81E24" w:rsidRPr="00E81E24" w:rsidRDefault="00E81E24" w:rsidP="00E81E24">
      <w:pPr>
        <w:rPr>
          <w:rFonts w:hint="eastAsia"/>
          <w:lang w:val="pt-BR"/>
        </w:rPr>
      </w:pPr>
      <w:r w:rsidRPr="00E81E24">
        <w:rPr>
          <w:lang w:val="pt-BR"/>
        </w:rPr>
        <w:t>5. Refer</w:t>
      </w:r>
      <w:r w:rsidRPr="00E81E24">
        <w:rPr>
          <w:rFonts w:hint="cs"/>
          <w:lang w:val="pt-BR"/>
        </w:rPr>
        <w:t>ê</w:t>
      </w:r>
      <w:r w:rsidRPr="00E81E24">
        <w:rPr>
          <w:lang w:val="pt-BR"/>
        </w:rPr>
        <w:t>ncia a projetos estrat</w:t>
      </w:r>
      <w:r w:rsidRPr="00E81E24">
        <w:rPr>
          <w:rFonts w:hint="cs"/>
          <w:lang w:val="pt-BR"/>
        </w:rPr>
        <w:t>é</w:t>
      </w:r>
      <w:r>
        <w:rPr>
          <w:lang w:val="pt-BR"/>
        </w:rPr>
        <w:t>gicos do governo</w:t>
      </w:r>
      <w:r>
        <w:rPr>
          <w:rStyle w:val="Refdenotaderodap"/>
          <w:rFonts w:hint="eastAsia"/>
          <w:lang w:val="pt-BR"/>
        </w:rPr>
        <w:footnoteReference w:id="12"/>
      </w:r>
      <w:r>
        <w:rPr>
          <w:lang w:val="pt-BR"/>
        </w:rPr>
        <w:t>;</w:t>
      </w:r>
    </w:p>
    <w:p w14:paraId="0C897019" w14:textId="1D20ADD5" w:rsidR="00E81E24" w:rsidRPr="00E81E24" w:rsidRDefault="00E81E24" w:rsidP="00E81E24">
      <w:pPr>
        <w:rPr>
          <w:rFonts w:hint="eastAsia"/>
          <w:lang w:val="pt-BR"/>
        </w:rPr>
      </w:pPr>
      <w:r w:rsidRPr="00E81E24">
        <w:rPr>
          <w:lang w:val="pt-BR"/>
        </w:rPr>
        <w:t>6. Demonstra</w:t>
      </w:r>
      <w:r w:rsidRPr="00E81E24">
        <w:rPr>
          <w:rFonts w:hint="cs"/>
          <w:lang w:val="pt-BR"/>
        </w:rPr>
        <w:t>çã</w:t>
      </w:r>
      <w:r w:rsidRPr="00E81E24">
        <w:rPr>
          <w:lang w:val="pt-BR"/>
        </w:rPr>
        <w:t>o de resultados diretos e efetivos dos servi</w:t>
      </w:r>
      <w:r w:rsidRPr="00E81E24">
        <w:rPr>
          <w:rFonts w:hint="cs"/>
          <w:lang w:val="pt-BR"/>
        </w:rPr>
        <w:t>ç</w:t>
      </w:r>
      <w:r w:rsidRPr="00E81E24">
        <w:rPr>
          <w:lang w:val="pt-BR"/>
        </w:rPr>
        <w:t>os p</w:t>
      </w:r>
      <w:r w:rsidRPr="00E81E24">
        <w:rPr>
          <w:rFonts w:hint="cs"/>
          <w:lang w:val="pt-BR"/>
        </w:rPr>
        <w:t>ú</w:t>
      </w:r>
      <w:r>
        <w:rPr>
          <w:lang w:val="pt-BR"/>
        </w:rPr>
        <w:t>blicos</w:t>
      </w:r>
      <w:r>
        <w:rPr>
          <w:rStyle w:val="Refdenotaderodap"/>
          <w:rFonts w:hint="eastAsia"/>
          <w:lang w:val="pt-BR"/>
        </w:rPr>
        <w:footnoteReference w:id="13"/>
      </w:r>
      <w:r>
        <w:rPr>
          <w:lang w:val="pt-BR"/>
        </w:rPr>
        <w:t>;</w:t>
      </w:r>
    </w:p>
    <w:p w14:paraId="0F9E36F1" w14:textId="08E37CD3" w:rsidR="00E81E24" w:rsidRPr="00E81E24" w:rsidRDefault="00E81E24" w:rsidP="00E81E24">
      <w:pPr>
        <w:rPr>
          <w:rFonts w:hint="eastAsia"/>
          <w:lang w:val="pt-BR"/>
        </w:rPr>
      </w:pPr>
      <w:r w:rsidRPr="00E81E24">
        <w:rPr>
          <w:lang w:val="pt-BR"/>
        </w:rPr>
        <w:t>7. Capacidade de fomento ao desenvolvimento sustent</w:t>
      </w:r>
      <w:r w:rsidRPr="00E81E24">
        <w:rPr>
          <w:rFonts w:hint="cs"/>
          <w:lang w:val="pt-BR"/>
        </w:rPr>
        <w:t>á</w:t>
      </w:r>
      <w:r>
        <w:rPr>
          <w:lang w:val="pt-BR"/>
        </w:rPr>
        <w:t>vel</w:t>
      </w:r>
      <w:r>
        <w:rPr>
          <w:rStyle w:val="Refdenotaderodap"/>
          <w:rFonts w:hint="eastAsia"/>
          <w:lang w:val="pt-BR"/>
        </w:rPr>
        <w:footnoteReference w:id="14"/>
      </w:r>
      <w:r>
        <w:rPr>
          <w:lang w:val="pt-BR"/>
        </w:rPr>
        <w:t>;</w:t>
      </w:r>
    </w:p>
    <w:p w14:paraId="76F7CA8E" w14:textId="5C5D5ED0" w:rsidR="00E81E24" w:rsidRDefault="00E81E24" w:rsidP="00E81E24">
      <w:pPr>
        <w:rPr>
          <w:rFonts w:hint="eastAsia"/>
          <w:lang w:val="pt-BR"/>
        </w:rPr>
      </w:pPr>
      <w:r w:rsidRPr="00E81E24">
        <w:rPr>
          <w:lang w:val="pt-BR"/>
        </w:rPr>
        <w:t>8. Possibilidade de fomento a novos neg</w:t>
      </w:r>
      <w:r w:rsidRPr="00E81E24">
        <w:rPr>
          <w:rFonts w:hint="cs"/>
          <w:lang w:val="pt-BR"/>
        </w:rPr>
        <w:t>ó</w:t>
      </w:r>
      <w:r w:rsidR="00DD203F">
        <w:rPr>
          <w:lang w:val="pt-BR"/>
        </w:rPr>
        <w:t>cios na sociedade</w:t>
      </w:r>
      <w:r w:rsidR="00DD203F">
        <w:rPr>
          <w:rStyle w:val="Refdenotaderodap"/>
          <w:rFonts w:hint="eastAsia"/>
          <w:lang w:val="pt-BR"/>
        </w:rPr>
        <w:footnoteReference w:id="15"/>
      </w:r>
      <w:r w:rsidR="00DD203F">
        <w:rPr>
          <w:lang w:val="pt-BR"/>
        </w:rPr>
        <w:t>.</w:t>
      </w:r>
    </w:p>
    <w:p w14:paraId="050B3585" w14:textId="193481BF" w:rsidR="00DD203F" w:rsidRDefault="00DD203F" w:rsidP="00DD203F">
      <w:pPr>
        <w:pStyle w:val="Ttulo2"/>
        <w:rPr>
          <w:rFonts w:hint="eastAsia"/>
          <w:lang w:val="pt-BR"/>
        </w:rPr>
      </w:pPr>
      <w:bookmarkStart w:id="25" w:name="_Toc85027147"/>
      <w:r>
        <w:rPr>
          <w:lang w:val="pt-BR"/>
        </w:rPr>
        <w:t>Grau de relevância para o cidadão</w:t>
      </w:r>
      <w:bookmarkEnd w:id="25"/>
    </w:p>
    <w:p w14:paraId="547B99DA" w14:textId="5674BBF1" w:rsidR="00DD203F" w:rsidRPr="00DD203F" w:rsidRDefault="00DD203F" w:rsidP="00DD203F">
      <w:pPr>
        <w:rPr>
          <w:rFonts w:hint="eastAsia"/>
          <w:color w:val="FF0000"/>
          <w:lang w:val="pt-BR"/>
        </w:rPr>
      </w:pPr>
      <w:r w:rsidRPr="00DD203F">
        <w:rPr>
          <w:lang w:val="pt-BR"/>
        </w:rPr>
        <w:t>Para conhecer o grau de relev</w:t>
      </w:r>
      <w:r w:rsidRPr="00DD203F">
        <w:rPr>
          <w:rFonts w:hint="cs"/>
          <w:lang w:val="pt-BR"/>
        </w:rPr>
        <w:t>â</w:t>
      </w:r>
      <w:r w:rsidRPr="00DD203F">
        <w:rPr>
          <w:lang w:val="pt-BR"/>
        </w:rPr>
        <w:t xml:space="preserve">ncia das bases de dados </w:t>
      </w:r>
      <w:r w:rsidRPr="00DD203F">
        <w:rPr>
          <w:color w:val="FF0000"/>
          <w:lang w:val="pt-BR"/>
        </w:rPr>
        <w:t xml:space="preserve">da [Nome do Órgão] </w:t>
      </w:r>
      <w:r w:rsidRPr="00DD203F">
        <w:rPr>
          <w:lang w:val="pt-BR"/>
        </w:rPr>
        <w:t>para o cidad</w:t>
      </w:r>
      <w:r w:rsidRPr="00DD203F">
        <w:rPr>
          <w:rFonts w:hint="cs"/>
          <w:lang w:val="pt-BR"/>
        </w:rPr>
        <w:t>ã</w:t>
      </w:r>
      <w:r w:rsidRPr="00DD203F">
        <w:rPr>
          <w:lang w:val="pt-BR"/>
        </w:rPr>
        <w:t xml:space="preserve">o, foi realizada </w:t>
      </w:r>
      <w:r w:rsidRPr="00DD203F">
        <w:rPr>
          <w:color w:val="FF0000"/>
          <w:lang w:val="pt-BR"/>
        </w:rPr>
        <w:t>uma consulta p</w:t>
      </w:r>
      <w:r w:rsidRPr="00DD203F">
        <w:rPr>
          <w:rFonts w:hint="cs"/>
          <w:color w:val="FF0000"/>
          <w:lang w:val="pt-BR"/>
        </w:rPr>
        <w:t>ú</w:t>
      </w:r>
      <w:r w:rsidRPr="00DD203F">
        <w:rPr>
          <w:color w:val="FF0000"/>
          <w:lang w:val="pt-BR"/>
        </w:rPr>
        <w:t>blica pelo per</w:t>
      </w:r>
      <w:r w:rsidRPr="00DD203F">
        <w:rPr>
          <w:rFonts w:hint="cs"/>
          <w:color w:val="FF0000"/>
          <w:lang w:val="pt-BR"/>
        </w:rPr>
        <w:t>í</w:t>
      </w:r>
      <w:r w:rsidRPr="00DD203F">
        <w:rPr>
          <w:color w:val="FF0000"/>
          <w:lang w:val="pt-BR"/>
        </w:rPr>
        <w:t>odo de X dias (de</w:t>
      </w:r>
    </w:p>
    <w:p w14:paraId="605E356D" w14:textId="63AAF402" w:rsidR="00DD203F" w:rsidRDefault="00DD203F" w:rsidP="00DD203F">
      <w:pPr>
        <w:rPr>
          <w:rFonts w:hint="eastAsia"/>
          <w:color w:val="FF0000"/>
          <w:lang w:val="pt-BR"/>
        </w:rPr>
      </w:pPr>
      <w:r w:rsidRPr="00DD203F">
        <w:rPr>
          <w:color w:val="FF0000"/>
          <w:lang w:val="pt-BR"/>
        </w:rPr>
        <w:lastRenderedPageBreak/>
        <w:t>29/10/20 a 13/11/20), [insira aqui</w:t>
      </w:r>
      <w:r>
        <w:rPr>
          <w:color w:val="FF0000"/>
          <w:lang w:val="pt-BR"/>
        </w:rPr>
        <w:t xml:space="preserve"> as formas de participação popular adotada e os resultados obtidos</w:t>
      </w:r>
      <w:r w:rsidRPr="00DD203F">
        <w:rPr>
          <w:color w:val="FF0000"/>
          <w:lang w:val="pt-BR"/>
        </w:rPr>
        <w:t xml:space="preserve">]. Ao todo, foram registrados </w:t>
      </w:r>
      <w:r>
        <w:rPr>
          <w:color w:val="FF0000"/>
          <w:lang w:val="pt-BR"/>
        </w:rPr>
        <w:t>X</w:t>
      </w:r>
      <w:r w:rsidRPr="00DD203F">
        <w:rPr>
          <w:color w:val="FF0000"/>
          <w:lang w:val="pt-BR"/>
        </w:rPr>
        <w:t xml:space="preserve"> acessos e </w:t>
      </w:r>
      <w:r>
        <w:rPr>
          <w:color w:val="FF0000"/>
          <w:lang w:val="pt-BR"/>
        </w:rPr>
        <w:t>YYY</w:t>
      </w:r>
      <w:r w:rsidRPr="00DD203F">
        <w:rPr>
          <w:color w:val="FF0000"/>
          <w:lang w:val="pt-BR"/>
        </w:rPr>
        <w:t xml:space="preserve"> votos, distribu</w:t>
      </w:r>
      <w:r w:rsidRPr="00DD203F">
        <w:rPr>
          <w:rFonts w:hint="cs"/>
          <w:color w:val="FF0000"/>
          <w:lang w:val="pt-BR"/>
        </w:rPr>
        <w:t>í</w:t>
      </w:r>
      <w:r w:rsidRPr="00DD203F">
        <w:rPr>
          <w:color w:val="FF0000"/>
          <w:lang w:val="pt-BR"/>
        </w:rPr>
        <w:t xml:space="preserve">dos conforme exposto </w:t>
      </w:r>
      <w:r w:rsidR="00247978">
        <w:rPr>
          <w:color w:val="FF0000"/>
          <w:lang w:val="pt-BR"/>
        </w:rPr>
        <w:t>no Anexo 1.</w:t>
      </w:r>
    </w:p>
    <w:p w14:paraId="47A7C246" w14:textId="0BFAE919" w:rsidR="00DD203F" w:rsidRPr="00DD203F" w:rsidRDefault="00DD203F" w:rsidP="009F32C0">
      <w:pPr>
        <w:rPr>
          <w:rFonts w:hint="eastAsia"/>
          <w:color w:val="auto"/>
          <w:lang w:val="pt-BR"/>
        </w:rPr>
      </w:pPr>
    </w:p>
    <w:p w14:paraId="6E39163B" w14:textId="36CDF6B9" w:rsidR="001365B8" w:rsidRPr="004F42B0" w:rsidRDefault="001365B8" w:rsidP="001365B8">
      <w:pPr>
        <w:pStyle w:val="Ttulo1"/>
        <w:rPr>
          <w:lang w:val="pt-BR"/>
        </w:rPr>
      </w:pPr>
      <w:bookmarkStart w:id="26" w:name="_Toc85027148"/>
      <w:r>
        <w:rPr>
          <w:lang w:val="pt-BR"/>
        </w:rPr>
        <w:lastRenderedPageBreak/>
        <w:t>Plano de Ação</w:t>
      </w:r>
      <w:bookmarkEnd w:id="26"/>
    </w:p>
    <w:p w14:paraId="51630C9D" w14:textId="64927AAF" w:rsidR="006162B2" w:rsidRDefault="00B553C6" w:rsidP="00B553C6">
      <w:pPr>
        <w:pStyle w:val="Ttulo2"/>
        <w:rPr>
          <w:rFonts w:hint="eastAsia"/>
          <w:lang w:val="pt-BR"/>
        </w:rPr>
      </w:pPr>
      <w:bookmarkStart w:id="27" w:name="_Toc85027149"/>
      <w:r>
        <w:rPr>
          <w:lang w:val="pt-BR"/>
        </w:rPr>
        <w:t>Bases de dados que serão abertas e/ou publicadas no Portal de Dados Abertos do Distrito Federal durante a vigência deste PDA</w:t>
      </w:r>
      <w:bookmarkEnd w:id="27"/>
    </w:p>
    <w:p w14:paraId="5D8DF2D5" w14:textId="293F7A30" w:rsidR="00B553C6" w:rsidRDefault="00B553C6" w:rsidP="00B553C6">
      <w:pPr>
        <w:rPr>
          <w:rFonts w:hint="eastAsia"/>
          <w:lang w:val="pt-BR"/>
        </w:rPr>
      </w:pPr>
      <w:r>
        <w:rPr>
          <w:lang w:val="pt-BR"/>
        </w:rPr>
        <w:t>Dentre as bases de dados identificadas anteriormente e que ainda não estão publicadas no Portal de Dados Abertos do Distrito Federal, serão abertas e/ou publicadas as seguintes:</w:t>
      </w:r>
    </w:p>
    <w:p w14:paraId="32F508B6" w14:textId="4E128F52" w:rsidR="00B553C6" w:rsidRDefault="00B553C6" w:rsidP="00B553C6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>
        <w:rPr>
          <w:lang w:val="pt-BR"/>
        </w:rPr>
        <w:t xml:space="preserve"> </w:t>
      </w:r>
      <w:r>
        <w:rPr>
          <w:b/>
          <w:lang w:val="pt-BR"/>
        </w:rPr>
        <w:t>Nome da base de dados</w:t>
      </w:r>
      <w:r w:rsidR="001365B8">
        <w:rPr>
          <w:b/>
          <w:lang w:val="pt-BR"/>
        </w:rPr>
        <w:t xml:space="preserve"> 1 (substituir pelo título da base de dados)</w:t>
      </w:r>
    </w:p>
    <w:p w14:paraId="435D9F9A" w14:textId="65D134A2" w:rsidR="00B553C6" w:rsidRDefault="00B553C6" w:rsidP="00B553C6">
      <w:pPr>
        <w:pStyle w:val="PargrafodaLista"/>
        <w:numPr>
          <w:ilvl w:val="1"/>
          <w:numId w:val="2"/>
        </w:numPr>
        <w:rPr>
          <w:rFonts w:hint="eastAsia"/>
          <w:lang w:val="pt-BR"/>
        </w:rPr>
      </w:pPr>
      <w:r w:rsidRPr="00E81E24">
        <w:rPr>
          <w:i/>
          <w:lang w:val="pt-BR"/>
        </w:rPr>
        <w:t>Previsão de abertura:</w:t>
      </w:r>
      <w:r>
        <w:rPr>
          <w:lang w:val="pt-BR"/>
        </w:rPr>
        <w:t xml:space="preserve"> preencher aqui o mês/ano previstos para a abertura da base de dados</w:t>
      </w:r>
    </w:p>
    <w:p w14:paraId="12158F63" w14:textId="6A3E3F43" w:rsidR="00E81E24" w:rsidRDefault="00E81E24" w:rsidP="00B553C6">
      <w:pPr>
        <w:pStyle w:val="PargrafodaLista"/>
        <w:numPr>
          <w:ilvl w:val="1"/>
          <w:numId w:val="2"/>
        </w:numPr>
        <w:rPr>
          <w:rFonts w:hint="eastAsia"/>
          <w:lang w:val="pt-BR"/>
        </w:rPr>
      </w:pPr>
      <w:r w:rsidRPr="00E81E24">
        <w:rPr>
          <w:i/>
          <w:lang w:val="pt-BR"/>
        </w:rPr>
        <w:t>Unidade responsável pela publicação:</w:t>
      </w:r>
      <w:r>
        <w:rPr>
          <w:lang w:val="pt-BR"/>
        </w:rPr>
        <w:t xml:space="preserve"> preencher aqui o nome da unidade responsável pela publicação da base de dados no Portal de Dados Abertos do Distrito Federal</w:t>
      </w:r>
    </w:p>
    <w:p w14:paraId="2B742730" w14:textId="627AEF2E" w:rsidR="00B553C6" w:rsidRDefault="00B553C6" w:rsidP="00B553C6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>
        <w:rPr>
          <w:b/>
          <w:lang w:val="pt-BR"/>
        </w:rPr>
        <w:t>Nome da base de dados</w:t>
      </w:r>
      <w:r w:rsidR="001365B8">
        <w:rPr>
          <w:b/>
          <w:lang w:val="pt-BR"/>
        </w:rPr>
        <w:t xml:space="preserve"> 2 (substituir pelo título da base de dados)</w:t>
      </w:r>
    </w:p>
    <w:p w14:paraId="00E7CB63" w14:textId="77777777" w:rsidR="00E81E24" w:rsidRDefault="00E81E24" w:rsidP="00E81E24">
      <w:pPr>
        <w:pStyle w:val="PargrafodaLista"/>
        <w:numPr>
          <w:ilvl w:val="1"/>
          <w:numId w:val="2"/>
        </w:numPr>
        <w:rPr>
          <w:rFonts w:hint="eastAsia"/>
          <w:lang w:val="pt-BR"/>
        </w:rPr>
      </w:pPr>
      <w:r w:rsidRPr="00E81E24">
        <w:rPr>
          <w:i/>
          <w:lang w:val="pt-BR"/>
        </w:rPr>
        <w:t>Previsão de abertura:</w:t>
      </w:r>
      <w:r>
        <w:rPr>
          <w:lang w:val="pt-BR"/>
        </w:rPr>
        <w:t xml:space="preserve"> preencher aqui o mês/ano previstos para a abertura da base de dados</w:t>
      </w:r>
    </w:p>
    <w:p w14:paraId="57724298" w14:textId="77777777" w:rsidR="00E81E24" w:rsidRDefault="00E81E24" w:rsidP="00E81E24">
      <w:pPr>
        <w:pStyle w:val="PargrafodaLista"/>
        <w:numPr>
          <w:ilvl w:val="1"/>
          <w:numId w:val="2"/>
        </w:numPr>
        <w:rPr>
          <w:rFonts w:hint="eastAsia"/>
          <w:lang w:val="pt-BR"/>
        </w:rPr>
      </w:pPr>
      <w:r w:rsidRPr="00E81E24">
        <w:rPr>
          <w:i/>
          <w:lang w:val="pt-BR"/>
        </w:rPr>
        <w:t>Unidade responsável pela publicação:</w:t>
      </w:r>
      <w:r>
        <w:rPr>
          <w:lang w:val="pt-BR"/>
        </w:rPr>
        <w:t xml:space="preserve"> preencher aqui o nome da unidade responsável pela publicação da base de dados no Portal de Dados Abertos do Distrito Federal</w:t>
      </w:r>
    </w:p>
    <w:p w14:paraId="6313328F" w14:textId="2136A868" w:rsidR="00B553C6" w:rsidRDefault="00B553C6" w:rsidP="00B553C6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>
        <w:rPr>
          <w:b/>
          <w:lang w:val="pt-BR"/>
        </w:rPr>
        <w:t>Nome da base de dados</w:t>
      </w:r>
      <w:r w:rsidR="001365B8">
        <w:rPr>
          <w:b/>
          <w:lang w:val="pt-BR"/>
        </w:rPr>
        <w:t xml:space="preserve"> 3 (substituir pelo título da base de dados)</w:t>
      </w:r>
    </w:p>
    <w:p w14:paraId="5571B2CF" w14:textId="77777777" w:rsidR="00E81E24" w:rsidRDefault="00E81E24" w:rsidP="00E81E24">
      <w:pPr>
        <w:pStyle w:val="PargrafodaLista"/>
        <w:numPr>
          <w:ilvl w:val="1"/>
          <w:numId w:val="2"/>
        </w:numPr>
        <w:rPr>
          <w:rFonts w:hint="eastAsia"/>
          <w:lang w:val="pt-BR"/>
        </w:rPr>
      </w:pPr>
      <w:r w:rsidRPr="00E81E24">
        <w:rPr>
          <w:i/>
          <w:lang w:val="pt-BR"/>
        </w:rPr>
        <w:t>Previsão de abertura:</w:t>
      </w:r>
      <w:r>
        <w:rPr>
          <w:lang w:val="pt-BR"/>
        </w:rPr>
        <w:t xml:space="preserve"> preencher aqui o mês/ano previstos para a abertura da base de dados</w:t>
      </w:r>
    </w:p>
    <w:p w14:paraId="05E5A298" w14:textId="77777777" w:rsidR="00E81E24" w:rsidRDefault="00E81E24" w:rsidP="00E81E24">
      <w:pPr>
        <w:pStyle w:val="PargrafodaLista"/>
        <w:numPr>
          <w:ilvl w:val="1"/>
          <w:numId w:val="2"/>
        </w:numPr>
        <w:rPr>
          <w:rFonts w:hint="eastAsia"/>
          <w:lang w:val="pt-BR"/>
        </w:rPr>
      </w:pPr>
      <w:r w:rsidRPr="00E81E24">
        <w:rPr>
          <w:i/>
          <w:lang w:val="pt-BR"/>
        </w:rPr>
        <w:t>Unidade responsável pela publicação:</w:t>
      </w:r>
      <w:r>
        <w:rPr>
          <w:lang w:val="pt-BR"/>
        </w:rPr>
        <w:t xml:space="preserve"> preencher aqui o nome da unidade responsável pela publicação da base de dados no Portal de Dados Abertos do Distrito Federal</w:t>
      </w:r>
    </w:p>
    <w:p w14:paraId="5280F468" w14:textId="48E75873" w:rsidR="00B553C6" w:rsidRDefault="00B553C6" w:rsidP="00B553C6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>
        <w:rPr>
          <w:b/>
          <w:lang w:val="pt-BR"/>
        </w:rPr>
        <w:t>Nome da base de dados</w:t>
      </w:r>
      <w:r w:rsidR="001365B8">
        <w:rPr>
          <w:b/>
          <w:lang w:val="pt-BR"/>
        </w:rPr>
        <w:t xml:space="preserve"> 4 (substituir pelo título da base de dados)</w:t>
      </w:r>
    </w:p>
    <w:p w14:paraId="559B4A34" w14:textId="77777777" w:rsidR="00E81E24" w:rsidRDefault="00E81E24" w:rsidP="00E81E24">
      <w:pPr>
        <w:pStyle w:val="PargrafodaLista"/>
        <w:numPr>
          <w:ilvl w:val="1"/>
          <w:numId w:val="2"/>
        </w:numPr>
        <w:rPr>
          <w:rFonts w:hint="eastAsia"/>
          <w:lang w:val="pt-BR"/>
        </w:rPr>
      </w:pPr>
      <w:r w:rsidRPr="00E81E24">
        <w:rPr>
          <w:i/>
          <w:lang w:val="pt-BR"/>
        </w:rPr>
        <w:t>Previsão de abertura:</w:t>
      </w:r>
      <w:r>
        <w:rPr>
          <w:lang w:val="pt-BR"/>
        </w:rPr>
        <w:t xml:space="preserve"> preencher aqui o mês/ano previstos para a abertura da base de dados</w:t>
      </w:r>
    </w:p>
    <w:p w14:paraId="417A9471" w14:textId="77777777" w:rsidR="00E81E24" w:rsidRDefault="00E81E24" w:rsidP="00E81E24">
      <w:pPr>
        <w:pStyle w:val="PargrafodaLista"/>
        <w:numPr>
          <w:ilvl w:val="1"/>
          <w:numId w:val="2"/>
        </w:numPr>
        <w:rPr>
          <w:rFonts w:hint="eastAsia"/>
          <w:lang w:val="pt-BR"/>
        </w:rPr>
      </w:pPr>
      <w:r w:rsidRPr="00E81E24">
        <w:rPr>
          <w:i/>
          <w:lang w:val="pt-BR"/>
        </w:rPr>
        <w:t>Unidade responsável pela publicação:</w:t>
      </w:r>
      <w:r>
        <w:rPr>
          <w:lang w:val="pt-BR"/>
        </w:rPr>
        <w:t xml:space="preserve"> preencher aqui o nome da unidade responsável pela publicação da base de dados no Portal de Dados Abertos do Distrito Federal</w:t>
      </w:r>
    </w:p>
    <w:p w14:paraId="167EE5CF" w14:textId="355B16B1" w:rsidR="001365B8" w:rsidRDefault="0024171D" w:rsidP="001365B8">
      <w:pPr>
        <w:pStyle w:val="Ttulo2"/>
        <w:rPr>
          <w:rFonts w:hint="eastAsia"/>
          <w:lang w:val="pt-BR"/>
        </w:rPr>
      </w:pPr>
      <w:bookmarkStart w:id="28" w:name="_Toc85027150"/>
      <w:r>
        <w:rPr>
          <w:lang w:val="pt-BR"/>
        </w:rPr>
        <w:lastRenderedPageBreak/>
        <w:t>Ações de p</w:t>
      </w:r>
      <w:r w:rsidR="001365B8" w:rsidRPr="001365B8">
        <w:rPr>
          <w:lang w:val="pt-BR"/>
        </w:rPr>
        <w:t>romo</w:t>
      </w:r>
      <w:r w:rsidR="001365B8" w:rsidRPr="001365B8">
        <w:rPr>
          <w:rFonts w:hint="cs"/>
          <w:lang w:val="pt-BR"/>
        </w:rPr>
        <w:t>çã</w:t>
      </w:r>
      <w:r w:rsidR="001365B8" w:rsidRPr="001365B8">
        <w:rPr>
          <w:lang w:val="pt-BR"/>
        </w:rPr>
        <w:t xml:space="preserve">o, fomento, uso e </w:t>
      </w:r>
      <w:proofErr w:type="spellStart"/>
      <w:r w:rsidR="001365B8" w:rsidRPr="001365B8">
        <w:rPr>
          <w:lang w:val="pt-BR"/>
        </w:rPr>
        <w:t>re</w:t>
      </w:r>
      <w:r w:rsidR="001365B8" w:rsidRPr="001365B8">
        <w:rPr>
          <w:rFonts w:hint="cs"/>
          <w:lang w:val="pt-BR"/>
        </w:rPr>
        <w:t>ú</w:t>
      </w:r>
      <w:r>
        <w:rPr>
          <w:lang w:val="pt-BR"/>
        </w:rPr>
        <w:t>so</w:t>
      </w:r>
      <w:proofErr w:type="spellEnd"/>
      <w:r>
        <w:rPr>
          <w:lang w:val="pt-BR"/>
        </w:rPr>
        <w:t xml:space="preserve"> das bases de </w:t>
      </w:r>
      <w:r w:rsidR="00E81E24">
        <w:rPr>
          <w:lang w:val="pt-BR"/>
        </w:rPr>
        <w:t>dados abertos</w:t>
      </w:r>
      <w:bookmarkEnd w:id="28"/>
    </w:p>
    <w:p w14:paraId="0E529F5E" w14:textId="6308B01E" w:rsidR="0024171D" w:rsidRDefault="0024171D" w:rsidP="0024171D">
      <w:pPr>
        <w:rPr>
          <w:rFonts w:hint="eastAsia"/>
          <w:lang w:val="pt-BR"/>
        </w:rPr>
      </w:pPr>
      <w:r>
        <w:rPr>
          <w:lang w:val="pt-BR"/>
        </w:rPr>
        <w:t xml:space="preserve">Serão desenvolvidas, durante a vigência do PDA, as seguintes ações para a </w:t>
      </w:r>
      <w:r w:rsidRPr="0024171D">
        <w:rPr>
          <w:lang w:val="pt-BR"/>
        </w:rPr>
        <w:t>promo</w:t>
      </w:r>
      <w:r w:rsidRPr="0024171D">
        <w:rPr>
          <w:rFonts w:hint="cs"/>
          <w:lang w:val="pt-BR"/>
        </w:rPr>
        <w:t>çã</w:t>
      </w:r>
      <w:r w:rsidRPr="0024171D">
        <w:rPr>
          <w:lang w:val="pt-BR"/>
        </w:rPr>
        <w:t xml:space="preserve">o, fomento, uso e </w:t>
      </w:r>
      <w:proofErr w:type="spellStart"/>
      <w:r w:rsidRPr="0024171D">
        <w:rPr>
          <w:lang w:val="pt-BR"/>
        </w:rPr>
        <w:t>re</w:t>
      </w:r>
      <w:r w:rsidRPr="0024171D">
        <w:rPr>
          <w:rFonts w:hint="cs"/>
          <w:lang w:val="pt-BR"/>
        </w:rPr>
        <w:t>ú</w:t>
      </w:r>
      <w:r w:rsidRPr="0024171D">
        <w:rPr>
          <w:lang w:val="pt-BR"/>
        </w:rPr>
        <w:t>so</w:t>
      </w:r>
      <w:proofErr w:type="spellEnd"/>
      <w:r w:rsidRPr="0024171D">
        <w:rPr>
          <w:lang w:val="pt-BR"/>
        </w:rPr>
        <w:t xml:space="preserve"> das bases de dados abertas</w:t>
      </w:r>
      <w:r>
        <w:rPr>
          <w:lang w:val="pt-BR"/>
        </w:rPr>
        <w:t>:</w:t>
      </w:r>
    </w:p>
    <w:p w14:paraId="2D93C4C0" w14:textId="1D9C1D91" w:rsidR="0024171D" w:rsidRPr="0024171D" w:rsidRDefault="0024171D" w:rsidP="00F8152C">
      <w:pPr>
        <w:pStyle w:val="PargrafodaLista"/>
        <w:numPr>
          <w:ilvl w:val="0"/>
          <w:numId w:val="2"/>
        </w:numPr>
        <w:rPr>
          <w:rFonts w:hint="eastAsia"/>
          <w:lang w:val="pt-BR"/>
        </w:rPr>
      </w:pPr>
      <w:r w:rsidRPr="0024171D">
        <w:rPr>
          <w:b/>
          <w:lang w:val="pt-BR"/>
        </w:rPr>
        <w:t>Mat</w:t>
      </w:r>
      <w:r w:rsidRPr="0024171D">
        <w:rPr>
          <w:rFonts w:hint="cs"/>
          <w:b/>
          <w:lang w:val="pt-BR"/>
        </w:rPr>
        <w:t>é</w:t>
      </w:r>
      <w:r w:rsidRPr="0024171D">
        <w:rPr>
          <w:b/>
          <w:lang w:val="pt-BR"/>
        </w:rPr>
        <w:t>rias informando sobre a publica</w:t>
      </w:r>
      <w:r w:rsidRPr="0024171D">
        <w:rPr>
          <w:rFonts w:hint="cs"/>
          <w:b/>
          <w:lang w:val="pt-BR"/>
        </w:rPr>
        <w:t>çã</w:t>
      </w:r>
      <w:r w:rsidRPr="0024171D">
        <w:rPr>
          <w:b/>
          <w:lang w:val="pt-BR"/>
        </w:rPr>
        <w:t>o de bases e o seu</w:t>
      </w:r>
      <w:r>
        <w:rPr>
          <w:b/>
          <w:lang w:val="pt-BR"/>
        </w:rPr>
        <w:t xml:space="preserve"> </w:t>
      </w:r>
      <w:r w:rsidRPr="0024171D">
        <w:rPr>
          <w:b/>
          <w:lang w:val="pt-BR"/>
        </w:rPr>
        <w:t>conte</w:t>
      </w:r>
      <w:r w:rsidRPr="0024171D">
        <w:rPr>
          <w:rFonts w:hint="cs"/>
          <w:b/>
          <w:lang w:val="pt-BR"/>
        </w:rPr>
        <w:t>ú</w:t>
      </w:r>
      <w:r>
        <w:rPr>
          <w:b/>
          <w:lang w:val="pt-BR"/>
        </w:rPr>
        <w:t>do</w:t>
      </w:r>
    </w:p>
    <w:p w14:paraId="27EFD839" w14:textId="0C5F67BB" w:rsidR="0024171D" w:rsidRDefault="0024171D" w:rsidP="0024171D">
      <w:pPr>
        <w:pStyle w:val="PargrafodaLista"/>
        <w:numPr>
          <w:ilvl w:val="1"/>
          <w:numId w:val="2"/>
        </w:numPr>
        <w:rPr>
          <w:rFonts w:hint="eastAsia"/>
          <w:lang w:val="pt-BR"/>
        </w:rPr>
      </w:pPr>
      <w:r>
        <w:rPr>
          <w:lang w:val="pt-BR"/>
        </w:rPr>
        <w:t xml:space="preserve">Descrição: </w:t>
      </w:r>
      <w:r w:rsidRPr="0024171D">
        <w:rPr>
          <w:lang w:val="pt-BR"/>
        </w:rPr>
        <w:t>Publicar mat</w:t>
      </w:r>
      <w:r w:rsidRPr="0024171D">
        <w:rPr>
          <w:rFonts w:hint="cs"/>
          <w:lang w:val="pt-BR"/>
        </w:rPr>
        <w:t>é</w:t>
      </w:r>
      <w:r w:rsidRPr="0024171D">
        <w:rPr>
          <w:lang w:val="pt-BR"/>
        </w:rPr>
        <w:t xml:space="preserve">rias, no site da </w:t>
      </w:r>
      <w:r w:rsidRPr="0024171D">
        <w:rPr>
          <w:color w:val="FF0000"/>
          <w:lang w:val="pt-BR"/>
        </w:rPr>
        <w:t>[Nome do Órgão]</w:t>
      </w:r>
      <w:r w:rsidRPr="0024171D">
        <w:rPr>
          <w:color w:val="auto"/>
          <w:lang w:val="pt-BR"/>
        </w:rPr>
        <w:t>,</w:t>
      </w:r>
      <w:r w:rsidRPr="0024171D">
        <w:rPr>
          <w:color w:val="FF0000"/>
          <w:lang w:val="pt-BR"/>
        </w:rPr>
        <w:t xml:space="preserve"> </w:t>
      </w:r>
      <w:r w:rsidRPr="0024171D">
        <w:rPr>
          <w:lang w:val="pt-BR"/>
        </w:rPr>
        <w:t xml:space="preserve">redes sociais e/ou outros sites </w:t>
      </w:r>
      <w:r w:rsidR="007C5E8E">
        <w:rPr>
          <w:lang w:val="pt-BR"/>
        </w:rPr>
        <w:t>institucionais</w:t>
      </w:r>
      <w:r w:rsidRPr="0024171D">
        <w:rPr>
          <w:lang w:val="pt-BR"/>
        </w:rPr>
        <w:t>, em meses de publica</w:t>
      </w:r>
      <w:r w:rsidRPr="0024171D">
        <w:rPr>
          <w:rFonts w:hint="cs"/>
          <w:lang w:val="pt-BR"/>
        </w:rPr>
        <w:t>çã</w:t>
      </w:r>
      <w:r w:rsidRPr="0024171D">
        <w:rPr>
          <w:lang w:val="pt-BR"/>
        </w:rPr>
        <w:t>o de bases</w:t>
      </w:r>
      <w:r>
        <w:rPr>
          <w:lang w:val="pt-BR"/>
        </w:rPr>
        <w:t xml:space="preserve"> de dados.</w:t>
      </w:r>
    </w:p>
    <w:p w14:paraId="26565E4B" w14:textId="631FC021" w:rsidR="0024171D" w:rsidRPr="0024171D" w:rsidRDefault="0024171D" w:rsidP="0024171D">
      <w:pPr>
        <w:pStyle w:val="PargrafodaLista"/>
        <w:numPr>
          <w:ilvl w:val="1"/>
          <w:numId w:val="2"/>
        </w:numPr>
        <w:rPr>
          <w:rFonts w:hint="eastAsia"/>
          <w:lang w:val="pt-BR"/>
        </w:rPr>
      </w:pPr>
      <w:r>
        <w:rPr>
          <w:lang w:val="pt-BR"/>
        </w:rPr>
        <w:t xml:space="preserve">Unidade e contato do responsável: Assessoria de Comunicação da </w:t>
      </w:r>
      <w:r w:rsidRPr="0024171D">
        <w:rPr>
          <w:color w:val="FF0000"/>
          <w:lang w:val="pt-BR"/>
        </w:rPr>
        <w:t>[Nome do Órgão]</w:t>
      </w:r>
      <w:r>
        <w:rPr>
          <w:color w:val="auto"/>
          <w:lang w:val="pt-BR"/>
        </w:rPr>
        <w:t>, e-mail: [</w:t>
      </w:r>
      <w:r w:rsidRPr="0024171D">
        <w:rPr>
          <w:color w:val="FF0000"/>
          <w:lang w:val="pt-BR"/>
        </w:rPr>
        <w:t>digite-aqui-o-email@yyyy.df.gov.br</w:t>
      </w:r>
      <w:r>
        <w:rPr>
          <w:color w:val="FF0000"/>
          <w:lang w:val="pt-BR"/>
        </w:rPr>
        <w:t>]</w:t>
      </w:r>
      <w:r>
        <w:rPr>
          <w:color w:val="auto"/>
          <w:lang w:val="pt-BR"/>
        </w:rPr>
        <w:t>.</w:t>
      </w:r>
    </w:p>
    <w:p w14:paraId="541A9E69" w14:textId="31249016" w:rsidR="0024171D" w:rsidRPr="0024171D" w:rsidRDefault="0024171D" w:rsidP="00F8152C">
      <w:pPr>
        <w:pStyle w:val="PargrafodaLista"/>
        <w:numPr>
          <w:ilvl w:val="1"/>
          <w:numId w:val="2"/>
        </w:numPr>
        <w:rPr>
          <w:rFonts w:hint="eastAsia"/>
          <w:lang w:val="pt-BR"/>
        </w:rPr>
      </w:pPr>
      <w:r w:rsidRPr="0024171D">
        <w:rPr>
          <w:color w:val="auto"/>
          <w:lang w:val="pt-BR"/>
        </w:rPr>
        <w:t>Data/Período: M</w:t>
      </w:r>
      <w:r w:rsidRPr="0024171D">
        <w:rPr>
          <w:rFonts w:hint="cs"/>
          <w:color w:val="auto"/>
          <w:lang w:val="pt-BR"/>
        </w:rPr>
        <w:t>ê</w:t>
      </w:r>
      <w:r w:rsidRPr="0024171D">
        <w:rPr>
          <w:color w:val="auto"/>
          <w:lang w:val="pt-BR"/>
        </w:rPr>
        <w:t>s corrente ou subsequente</w:t>
      </w:r>
      <w:r>
        <w:rPr>
          <w:color w:val="auto"/>
          <w:lang w:val="pt-BR"/>
        </w:rPr>
        <w:t xml:space="preserve"> </w:t>
      </w:r>
      <w:r w:rsidRPr="0024171D">
        <w:rPr>
          <w:rFonts w:hint="cs"/>
          <w:color w:val="auto"/>
          <w:lang w:val="pt-BR"/>
        </w:rPr>
        <w:t>à</w:t>
      </w:r>
      <w:r w:rsidRPr="0024171D">
        <w:rPr>
          <w:color w:val="auto"/>
          <w:lang w:val="pt-BR"/>
        </w:rPr>
        <w:t xml:space="preserve"> abertura de nova base</w:t>
      </w:r>
      <w:r>
        <w:rPr>
          <w:color w:val="auto"/>
          <w:lang w:val="pt-BR"/>
        </w:rPr>
        <w:t xml:space="preserve"> de dados.</w:t>
      </w:r>
    </w:p>
    <w:p w14:paraId="5F594D62" w14:textId="77777777" w:rsidR="0024171D" w:rsidRPr="0024171D" w:rsidRDefault="0024171D" w:rsidP="0024171D">
      <w:pPr>
        <w:rPr>
          <w:rFonts w:hint="eastAsia"/>
          <w:lang w:val="pt-BR"/>
        </w:rPr>
      </w:pPr>
    </w:p>
    <w:p w14:paraId="103C859A" w14:textId="77777777" w:rsidR="009F32C0" w:rsidRPr="009F32C0" w:rsidRDefault="009F32C0" w:rsidP="009F32C0">
      <w:pPr>
        <w:pStyle w:val="Ttulo2"/>
        <w:rPr>
          <w:rFonts w:hint="eastAsia"/>
          <w:lang w:val="pt-BR"/>
        </w:rPr>
      </w:pPr>
      <w:bookmarkStart w:id="29" w:name="_Toc85027151"/>
      <w:r w:rsidRPr="009F32C0">
        <w:rPr>
          <w:rFonts w:hint="eastAsia"/>
          <w:lang w:val="pt-BR"/>
        </w:rPr>
        <w:t>Monitoramento e controle</w:t>
      </w:r>
      <w:bookmarkEnd w:id="29"/>
    </w:p>
    <w:p w14:paraId="7CDE26CE" w14:textId="45EDEC63" w:rsidR="009F32C0" w:rsidRPr="009F32C0" w:rsidRDefault="009F32C0" w:rsidP="009F32C0">
      <w:pPr>
        <w:rPr>
          <w:rFonts w:hint="eastAsia"/>
          <w:color w:val="auto"/>
          <w:lang w:val="pt-BR"/>
        </w:rPr>
      </w:pPr>
      <w:r w:rsidRPr="009F32C0">
        <w:rPr>
          <w:color w:val="auto"/>
          <w:lang w:val="pt-BR"/>
        </w:rPr>
        <w:t xml:space="preserve">A </w:t>
      </w:r>
      <w:r>
        <w:rPr>
          <w:color w:val="auto"/>
          <w:lang w:val="pt-BR"/>
        </w:rPr>
        <w:t>Gerência de Dados Abertos</w:t>
      </w:r>
      <w:r w:rsidRPr="009F32C0">
        <w:rPr>
          <w:color w:val="auto"/>
          <w:lang w:val="pt-BR"/>
        </w:rPr>
        <w:t xml:space="preserve">, da Diretoria de </w:t>
      </w:r>
      <w:r>
        <w:rPr>
          <w:color w:val="auto"/>
          <w:lang w:val="pt-BR"/>
        </w:rPr>
        <w:t>Acesso à Informação</w:t>
      </w:r>
      <w:r w:rsidRPr="009F32C0">
        <w:rPr>
          <w:color w:val="auto"/>
          <w:lang w:val="pt-BR"/>
        </w:rPr>
        <w:t xml:space="preserve">, da </w:t>
      </w:r>
      <w:r>
        <w:rPr>
          <w:color w:val="auto"/>
          <w:lang w:val="pt-BR"/>
        </w:rPr>
        <w:t>Coordenação de Transparência e Governo Aberto, da Subcontroladoria de Transparência e Controle Social</w:t>
      </w:r>
      <w:r w:rsidR="00FC01A4">
        <w:rPr>
          <w:color w:val="auto"/>
          <w:lang w:val="pt-BR"/>
        </w:rPr>
        <w:t>, da Controladoria-Geral do Distrito Federal</w:t>
      </w:r>
      <w:r w:rsidRPr="009F32C0">
        <w:rPr>
          <w:color w:val="auto"/>
          <w:lang w:val="pt-BR"/>
        </w:rPr>
        <w:t xml:space="preserve"> (</w:t>
      </w:r>
      <w:r>
        <w:rPr>
          <w:color w:val="auto"/>
          <w:lang w:val="pt-BR"/>
        </w:rPr>
        <w:t>GEDAB/DIRAI/COTGA/SUBTC</w:t>
      </w:r>
      <w:r w:rsidR="00FC01A4">
        <w:rPr>
          <w:color w:val="auto"/>
          <w:lang w:val="pt-BR"/>
        </w:rPr>
        <w:t>/CGDF</w:t>
      </w:r>
      <w:r w:rsidRPr="009F32C0">
        <w:rPr>
          <w:color w:val="auto"/>
          <w:lang w:val="pt-BR"/>
        </w:rPr>
        <w:t>), ficar</w:t>
      </w:r>
      <w:r w:rsidRPr="009F32C0">
        <w:rPr>
          <w:rFonts w:hint="cs"/>
          <w:color w:val="auto"/>
          <w:lang w:val="pt-BR"/>
        </w:rPr>
        <w:t>á</w:t>
      </w:r>
      <w:r w:rsidRPr="009F32C0">
        <w:rPr>
          <w:color w:val="auto"/>
          <w:lang w:val="pt-BR"/>
        </w:rPr>
        <w:t xml:space="preserve"> respons</w:t>
      </w:r>
      <w:r w:rsidRPr="009F32C0">
        <w:rPr>
          <w:rFonts w:hint="cs"/>
          <w:color w:val="auto"/>
          <w:lang w:val="pt-BR"/>
        </w:rPr>
        <w:t>á</w:t>
      </w:r>
      <w:r w:rsidRPr="009F32C0">
        <w:rPr>
          <w:color w:val="auto"/>
          <w:lang w:val="pt-BR"/>
        </w:rPr>
        <w:t>vel pelo monitoramento do cumprimento do cronograma estabelecido, verificando se os dados</w:t>
      </w:r>
      <w:r>
        <w:rPr>
          <w:color w:val="auto"/>
          <w:lang w:val="pt-BR"/>
        </w:rPr>
        <w:t xml:space="preserve"> </w:t>
      </w:r>
      <w:r w:rsidRPr="009F32C0">
        <w:rPr>
          <w:color w:val="auto"/>
          <w:lang w:val="pt-BR"/>
        </w:rPr>
        <w:t xml:space="preserve">previstos foram publicados no Portal </w:t>
      </w:r>
      <w:r>
        <w:rPr>
          <w:color w:val="auto"/>
          <w:lang w:val="pt-BR"/>
        </w:rPr>
        <w:t>d</w:t>
      </w:r>
      <w:r w:rsidRPr="009F32C0">
        <w:rPr>
          <w:color w:val="auto"/>
          <w:lang w:val="pt-BR"/>
        </w:rPr>
        <w:t>e Dados Abertos</w:t>
      </w:r>
      <w:r>
        <w:rPr>
          <w:color w:val="auto"/>
          <w:lang w:val="pt-BR"/>
        </w:rPr>
        <w:t xml:space="preserve"> do Distrito Federal</w:t>
      </w:r>
      <w:r w:rsidRPr="009F32C0">
        <w:rPr>
          <w:color w:val="auto"/>
          <w:lang w:val="pt-BR"/>
        </w:rPr>
        <w:t>.</w:t>
      </w:r>
    </w:p>
    <w:p w14:paraId="7183B713" w14:textId="2D087C1A" w:rsidR="009F32C0" w:rsidRPr="009F32C0" w:rsidRDefault="009F32C0" w:rsidP="009F32C0">
      <w:pPr>
        <w:rPr>
          <w:rFonts w:hint="eastAsia"/>
          <w:color w:val="auto"/>
          <w:lang w:val="pt-BR"/>
        </w:rPr>
      </w:pPr>
      <w:r w:rsidRPr="009F32C0">
        <w:rPr>
          <w:color w:val="auto"/>
          <w:lang w:val="pt-BR"/>
        </w:rPr>
        <w:t>A curadoria das bases de dados eleitas para abertura caber</w:t>
      </w:r>
      <w:r w:rsidRPr="009F32C0">
        <w:rPr>
          <w:rFonts w:hint="cs"/>
          <w:color w:val="auto"/>
          <w:lang w:val="pt-BR"/>
        </w:rPr>
        <w:t>á</w:t>
      </w:r>
      <w:r w:rsidRPr="009F32C0">
        <w:rPr>
          <w:color w:val="auto"/>
          <w:lang w:val="pt-BR"/>
        </w:rPr>
        <w:t xml:space="preserve"> </w:t>
      </w:r>
      <w:r w:rsidRPr="009F32C0">
        <w:rPr>
          <w:rFonts w:hint="cs"/>
          <w:color w:val="auto"/>
          <w:lang w:val="pt-BR"/>
        </w:rPr>
        <w:t>à</w:t>
      </w:r>
      <w:r w:rsidRPr="009F32C0">
        <w:rPr>
          <w:color w:val="auto"/>
          <w:lang w:val="pt-BR"/>
        </w:rPr>
        <w:t xml:space="preserve">s respectivas </w:t>
      </w:r>
      <w:r w:rsidRPr="009F32C0">
        <w:rPr>
          <w:rFonts w:hint="cs"/>
          <w:color w:val="auto"/>
          <w:lang w:val="pt-BR"/>
        </w:rPr>
        <w:t>á</w:t>
      </w:r>
      <w:r w:rsidRPr="009F32C0">
        <w:rPr>
          <w:color w:val="auto"/>
          <w:lang w:val="pt-BR"/>
        </w:rPr>
        <w:t xml:space="preserve">reas detentoras da </w:t>
      </w:r>
      <w:r>
        <w:rPr>
          <w:color w:val="auto"/>
          <w:lang w:val="pt-BR"/>
        </w:rPr>
        <w:t xml:space="preserve">respectiva </w:t>
      </w:r>
      <w:r w:rsidRPr="009F32C0">
        <w:rPr>
          <w:color w:val="auto"/>
          <w:lang w:val="pt-BR"/>
        </w:rPr>
        <w:t>base e compreender</w:t>
      </w:r>
      <w:r w:rsidRPr="009F32C0">
        <w:rPr>
          <w:rFonts w:hint="cs"/>
          <w:color w:val="auto"/>
          <w:lang w:val="pt-BR"/>
        </w:rPr>
        <w:t>á</w:t>
      </w:r>
      <w:r w:rsidRPr="009F32C0">
        <w:rPr>
          <w:color w:val="auto"/>
          <w:lang w:val="pt-BR"/>
        </w:rPr>
        <w:t xml:space="preserve"> as seguintes a</w:t>
      </w:r>
      <w:r w:rsidRPr="009F32C0">
        <w:rPr>
          <w:rFonts w:hint="cs"/>
          <w:color w:val="auto"/>
          <w:lang w:val="pt-BR"/>
        </w:rPr>
        <w:t>çõ</w:t>
      </w:r>
      <w:r w:rsidRPr="009F32C0">
        <w:rPr>
          <w:color w:val="auto"/>
          <w:lang w:val="pt-BR"/>
        </w:rPr>
        <w:t>es:</w:t>
      </w:r>
    </w:p>
    <w:p w14:paraId="6513590C" w14:textId="77777777" w:rsidR="009F32C0" w:rsidRPr="009F32C0" w:rsidRDefault="009F32C0" w:rsidP="009F32C0">
      <w:pPr>
        <w:rPr>
          <w:rFonts w:hint="eastAsia"/>
          <w:color w:val="auto"/>
          <w:lang w:val="pt-BR"/>
        </w:rPr>
      </w:pPr>
      <w:r w:rsidRPr="009F32C0">
        <w:rPr>
          <w:rFonts w:hint="cs"/>
          <w:color w:val="auto"/>
          <w:lang w:val="pt-BR"/>
        </w:rPr>
        <w:t>•</w:t>
      </w:r>
      <w:r w:rsidRPr="009F32C0">
        <w:rPr>
          <w:color w:val="auto"/>
          <w:lang w:val="pt-BR"/>
        </w:rPr>
        <w:t xml:space="preserve"> Monitoramento do cumprimento do cronograma de abertura de bases;</w:t>
      </w:r>
    </w:p>
    <w:p w14:paraId="324C1905" w14:textId="77777777" w:rsidR="009F32C0" w:rsidRPr="009F32C0" w:rsidRDefault="009F32C0" w:rsidP="009F32C0">
      <w:pPr>
        <w:rPr>
          <w:rFonts w:hint="eastAsia"/>
          <w:color w:val="auto"/>
          <w:lang w:val="pt-BR"/>
        </w:rPr>
      </w:pPr>
      <w:r w:rsidRPr="009F32C0">
        <w:rPr>
          <w:rFonts w:hint="cs"/>
          <w:color w:val="auto"/>
          <w:lang w:val="pt-BR"/>
        </w:rPr>
        <w:t>•</w:t>
      </w:r>
      <w:r w:rsidRPr="009F32C0">
        <w:rPr>
          <w:color w:val="auto"/>
          <w:lang w:val="pt-BR"/>
        </w:rPr>
        <w:t xml:space="preserve"> Verifica</w:t>
      </w:r>
      <w:r w:rsidRPr="009F32C0">
        <w:rPr>
          <w:rFonts w:hint="cs"/>
          <w:color w:val="auto"/>
          <w:lang w:val="pt-BR"/>
        </w:rPr>
        <w:t>çã</w:t>
      </w:r>
      <w:r w:rsidRPr="009F32C0">
        <w:rPr>
          <w:color w:val="auto"/>
          <w:lang w:val="pt-BR"/>
        </w:rPr>
        <w:t>o da adequa</w:t>
      </w:r>
      <w:r w:rsidRPr="009F32C0">
        <w:rPr>
          <w:rFonts w:hint="cs"/>
          <w:color w:val="auto"/>
          <w:lang w:val="pt-BR"/>
        </w:rPr>
        <w:t>çã</w:t>
      </w:r>
      <w:r w:rsidRPr="009F32C0">
        <w:rPr>
          <w:color w:val="auto"/>
          <w:lang w:val="pt-BR"/>
        </w:rPr>
        <w:t>o dos dados publicados aos padr</w:t>
      </w:r>
      <w:r w:rsidRPr="009F32C0">
        <w:rPr>
          <w:rFonts w:hint="cs"/>
          <w:color w:val="auto"/>
          <w:lang w:val="pt-BR"/>
        </w:rPr>
        <w:t>õ</w:t>
      </w:r>
      <w:r w:rsidRPr="009F32C0">
        <w:rPr>
          <w:color w:val="auto"/>
          <w:lang w:val="pt-BR"/>
        </w:rPr>
        <w:t>es estabelecidos pela INDA e INDE (quando couber);</w:t>
      </w:r>
    </w:p>
    <w:p w14:paraId="2C68B1BB" w14:textId="77777777" w:rsidR="009F32C0" w:rsidRPr="009F32C0" w:rsidRDefault="009F32C0" w:rsidP="009F32C0">
      <w:pPr>
        <w:rPr>
          <w:rFonts w:hint="eastAsia"/>
          <w:color w:val="auto"/>
          <w:lang w:val="pt-BR"/>
        </w:rPr>
      </w:pPr>
      <w:r w:rsidRPr="009F32C0">
        <w:rPr>
          <w:rFonts w:hint="cs"/>
          <w:color w:val="auto"/>
          <w:lang w:val="pt-BR"/>
        </w:rPr>
        <w:t>•</w:t>
      </w:r>
      <w:r w:rsidRPr="009F32C0">
        <w:rPr>
          <w:color w:val="auto"/>
          <w:lang w:val="pt-BR"/>
        </w:rPr>
        <w:t xml:space="preserve"> Verifica</w:t>
      </w:r>
      <w:r w:rsidRPr="009F32C0">
        <w:rPr>
          <w:rFonts w:hint="cs"/>
          <w:color w:val="auto"/>
          <w:lang w:val="pt-BR"/>
        </w:rPr>
        <w:t>çã</w:t>
      </w:r>
      <w:r w:rsidRPr="009F32C0">
        <w:rPr>
          <w:color w:val="auto"/>
          <w:lang w:val="pt-BR"/>
        </w:rPr>
        <w:t>o da nomenclatura das bases publicadas, garantindo que seja id</w:t>
      </w:r>
      <w:r w:rsidRPr="009F32C0">
        <w:rPr>
          <w:rFonts w:hint="cs"/>
          <w:color w:val="auto"/>
          <w:lang w:val="pt-BR"/>
        </w:rPr>
        <w:t>ê</w:t>
      </w:r>
      <w:r w:rsidRPr="009F32C0">
        <w:rPr>
          <w:color w:val="auto"/>
          <w:lang w:val="pt-BR"/>
        </w:rPr>
        <w:t xml:space="preserve">ntica </w:t>
      </w:r>
      <w:r w:rsidRPr="009F32C0">
        <w:rPr>
          <w:rFonts w:hint="cs"/>
          <w:color w:val="auto"/>
          <w:lang w:val="pt-BR"/>
        </w:rPr>
        <w:t>à</w:t>
      </w:r>
      <w:r w:rsidRPr="009F32C0">
        <w:rPr>
          <w:color w:val="auto"/>
          <w:lang w:val="pt-BR"/>
        </w:rPr>
        <w:t xml:space="preserve"> adotada no PDA;</w:t>
      </w:r>
    </w:p>
    <w:p w14:paraId="47770F67" w14:textId="77777777" w:rsidR="009F32C0" w:rsidRPr="009F32C0" w:rsidRDefault="009F32C0" w:rsidP="009F32C0">
      <w:pPr>
        <w:rPr>
          <w:rFonts w:hint="eastAsia"/>
          <w:color w:val="auto"/>
          <w:lang w:val="pt-BR"/>
        </w:rPr>
      </w:pPr>
      <w:r w:rsidRPr="009F32C0">
        <w:rPr>
          <w:rFonts w:hint="cs"/>
          <w:color w:val="auto"/>
          <w:lang w:val="pt-BR"/>
        </w:rPr>
        <w:t>•</w:t>
      </w:r>
      <w:r w:rsidRPr="009F32C0">
        <w:rPr>
          <w:color w:val="auto"/>
          <w:lang w:val="pt-BR"/>
        </w:rPr>
        <w:t xml:space="preserve"> Monitoramento da disponibilidade e atualiza</w:t>
      </w:r>
      <w:r w:rsidRPr="009F32C0">
        <w:rPr>
          <w:rFonts w:hint="cs"/>
          <w:color w:val="auto"/>
          <w:lang w:val="pt-BR"/>
        </w:rPr>
        <w:t>çã</w:t>
      </w:r>
      <w:r w:rsidRPr="009F32C0">
        <w:rPr>
          <w:color w:val="auto"/>
          <w:lang w:val="pt-BR"/>
        </w:rPr>
        <w:t>o das bases j</w:t>
      </w:r>
      <w:r w:rsidRPr="009F32C0">
        <w:rPr>
          <w:rFonts w:hint="cs"/>
          <w:color w:val="auto"/>
          <w:lang w:val="pt-BR"/>
        </w:rPr>
        <w:t>á</w:t>
      </w:r>
      <w:r w:rsidRPr="009F32C0">
        <w:rPr>
          <w:color w:val="auto"/>
          <w:lang w:val="pt-BR"/>
        </w:rPr>
        <w:t xml:space="preserve"> catalogadas;</w:t>
      </w:r>
    </w:p>
    <w:p w14:paraId="3D96AC4C" w14:textId="77777777" w:rsidR="009F32C0" w:rsidRPr="009F32C0" w:rsidRDefault="009F32C0" w:rsidP="009F32C0">
      <w:pPr>
        <w:rPr>
          <w:rFonts w:hint="eastAsia"/>
          <w:color w:val="auto"/>
          <w:lang w:val="pt-BR"/>
        </w:rPr>
      </w:pPr>
      <w:r w:rsidRPr="009F32C0">
        <w:rPr>
          <w:rFonts w:hint="cs"/>
          <w:color w:val="auto"/>
          <w:lang w:val="pt-BR"/>
        </w:rPr>
        <w:t>•</w:t>
      </w:r>
      <w:r w:rsidRPr="009F32C0">
        <w:rPr>
          <w:color w:val="auto"/>
          <w:lang w:val="pt-BR"/>
        </w:rPr>
        <w:t xml:space="preserve"> Proposi</w:t>
      </w:r>
      <w:r w:rsidRPr="009F32C0">
        <w:rPr>
          <w:rFonts w:hint="cs"/>
          <w:color w:val="auto"/>
          <w:lang w:val="pt-BR"/>
        </w:rPr>
        <w:t>çã</w:t>
      </w:r>
      <w:r w:rsidRPr="009F32C0">
        <w:rPr>
          <w:color w:val="auto"/>
          <w:lang w:val="pt-BR"/>
        </w:rPr>
        <w:t>o de melhorias de qualidade dos dados disponibilizados, quando couber.</w:t>
      </w:r>
    </w:p>
    <w:p w14:paraId="585CBD32" w14:textId="77777777" w:rsidR="009F32C0" w:rsidRPr="009F32C0" w:rsidRDefault="009F32C0" w:rsidP="009F32C0">
      <w:pPr>
        <w:pStyle w:val="Ttulo2"/>
        <w:rPr>
          <w:rFonts w:hint="eastAsia"/>
          <w:lang w:val="pt-BR"/>
        </w:rPr>
      </w:pPr>
      <w:bookmarkStart w:id="30" w:name="_Toc85027152"/>
      <w:r w:rsidRPr="009F32C0">
        <w:rPr>
          <w:lang w:val="pt-BR"/>
        </w:rPr>
        <w:lastRenderedPageBreak/>
        <w:t>Sustenta</w:t>
      </w:r>
      <w:r w:rsidRPr="009F32C0">
        <w:rPr>
          <w:rFonts w:hint="cs"/>
          <w:lang w:val="pt-BR"/>
        </w:rPr>
        <w:t>çã</w:t>
      </w:r>
      <w:r w:rsidRPr="009F32C0">
        <w:rPr>
          <w:lang w:val="pt-BR"/>
        </w:rPr>
        <w:t>o, Comunica</w:t>
      </w:r>
      <w:r w:rsidRPr="009F32C0">
        <w:rPr>
          <w:rFonts w:hint="cs"/>
          <w:lang w:val="pt-BR"/>
        </w:rPr>
        <w:t>çã</w:t>
      </w:r>
      <w:r w:rsidRPr="009F32C0">
        <w:rPr>
          <w:lang w:val="pt-BR"/>
        </w:rPr>
        <w:t>o e Participa</w:t>
      </w:r>
      <w:r w:rsidRPr="009F32C0">
        <w:rPr>
          <w:rFonts w:hint="cs"/>
          <w:lang w:val="pt-BR"/>
        </w:rPr>
        <w:t>çã</w:t>
      </w:r>
      <w:r w:rsidRPr="009F32C0">
        <w:rPr>
          <w:lang w:val="pt-BR"/>
        </w:rPr>
        <w:t>o social</w:t>
      </w:r>
      <w:bookmarkEnd w:id="30"/>
    </w:p>
    <w:p w14:paraId="78D2FBFB" w14:textId="23A10E97" w:rsidR="009F32C0" w:rsidRPr="009F32C0" w:rsidRDefault="009F32C0" w:rsidP="009F32C0">
      <w:pPr>
        <w:rPr>
          <w:rFonts w:hint="eastAsia"/>
          <w:color w:val="auto"/>
          <w:lang w:val="pt-BR"/>
        </w:rPr>
      </w:pPr>
      <w:r w:rsidRPr="009F32C0">
        <w:rPr>
          <w:color w:val="auto"/>
          <w:lang w:val="pt-BR"/>
        </w:rPr>
        <w:t xml:space="preserve">A </w:t>
      </w:r>
      <w:r>
        <w:rPr>
          <w:color w:val="auto"/>
          <w:lang w:val="pt-BR"/>
        </w:rPr>
        <w:t>i</w:t>
      </w:r>
      <w:r w:rsidRPr="009F32C0">
        <w:rPr>
          <w:color w:val="auto"/>
          <w:lang w:val="pt-BR"/>
        </w:rPr>
        <w:t>nstitucionaliza</w:t>
      </w:r>
      <w:r w:rsidRPr="009F32C0">
        <w:rPr>
          <w:rFonts w:hint="cs"/>
          <w:color w:val="auto"/>
          <w:lang w:val="pt-BR"/>
        </w:rPr>
        <w:t>çã</w:t>
      </w:r>
      <w:r w:rsidRPr="009F32C0">
        <w:rPr>
          <w:color w:val="auto"/>
          <w:lang w:val="pt-BR"/>
        </w:rPr>
        <w:t>o d</w:t>
      </w:r>
      <w:r>
        <w:rPr>
          <w:color w:val="auto"/>
          <w:lang w:val="pt-BR"/>
        </w:rPr>
        <w:t>este</w:t>
      </w:r>
      <w:r w:rsidRPr="009F32C0">
        <w:rPr>
          <w:color w:val="auto"/>
          <w:lang w:val="pt-BR"/>
        </w:rPr>
        <w:t xml:space="preserve"> Plano de Dados Abertos, sua governan</w:t>
      </w:r>
      <w:r w:rsidRPr="009F32C0">
        <w:rPr>
          <w:rFonts w:hint="cs"/>
          <w:color w:val="auto"/>
          <w:lang w:val="pt-BR"/>
        </w:rPr>
        <w:t>ç</w:t>
      </w:r>
      <w:r w:rsidRPr="009F32C0">
        <w:rPr>
          <w:color w:val="auto"/>
          <w:lang w:val="pt-BR"/>
        </w:rPr>
        <w:t>a e revis</w:t>
      </w:r>
      <w:r w:rsidRPr="009F32C0">
        <w:rPr>
          <w:rFonts w:hint="cs"/>
          <w:color w:val="auto"/>
          <w:lang w:val="pt-BR"/>
        </w:rPr>
        <w:t>õ</w:t>
      </w:r>
      <w:r w:rsidRPr="009F32C0">
        <w:rPr>
          <w:color w:val="auto"/>
          <w:lang w:val="pt-BR"/>
        </w:rPr>
        <w:t>es ser</w:t>
      </w:r>
      <w:r w:rsidRPr="009F32C0">
        <w:rPr>
          <w:rFonts w:hint="cs"/>
          <w:color w:val="auto"/>
          <w:lang w:val="pt-BR"/>
        </w:rPr>
        <w:t>ã</w:t>
      </w:r>
      <w:r w:rsidRPr="009F32C0">
        <w:rPr>
          <w:color w:val="auto"/>
          <w:lang w:val="pt-BR"/>
        </w:rPr>
        <w:t xml:space="preserve">o comunicadas a todo o </w:t>
      </w:r>
      <w:r w:rsidRPr="009F32C0">
        <w:rPr>
          <w:rFonts w:hint="cs"/>
          <w:color w:val="auto"/>
          <w:lang w:val="pt-BR"/>
        </w:rPr>
        <w:t>ó</w:t>
      </w:r>
      <w:r w:rsidRPr="009F32C0">
        <w:rPr>
          <w:color w:val="auto"/>
          <w:lang w:val="pt-BR"/>
        </w:rPr>
        <w:t>rg</w:t>
      </w:r>
      <w:r w:rsidRPr="009F32C0">
        <w:rPr>
          <w:rFonts w:hint="cs"/>
          <w:color w:val="auto"/>
          <w:lang w:val="pt-BR"/>
        </w:rPr>
        <w:t>ã</w:t>
      </w:r>
      <w:r w:rsidRPr="009F32C0">
        <w:rPr>
          <w:color w:val="auto"/>
          <w:lang w:val="pt-BR"/>
        </w:rPr>
        <w:t xml:space="preserve">o e </w:t>
      </w:r>
      <w:r w:rsidRPr="009F32C0">
        <w:rPr>
          <w:rFonts w:hint="cs"/>
          <w:color w:val="auto"/>
          <w:lang w:val="pt-BR"/>
        </w:rPr>
        <w:t>à</w:t>
      </w:r>
      <w:r w:rsidRPr="009F32C0">
        <w:rPr>
          <w:color w:val="auto"/>
          <w:lang w:val="pt-BR"/>
        </w:rPr>
        <w:t xml:space="preserve"> sociedade por meio do </w:t>
      </w:r>
      <w:r>
        <w:rPr>
          <w:color w:val="auto"/>
          <w:lang w:val="pt-BR"/>
        </w:rPr>
        <w:t xml:space="preserve">site da </w:t>
      </w:r>
      <w:r w:rsidRPr="009F32C0">
        <w:rPr>
          <w:color w:val="FF0000"/>
          <w:lang w:val="pt-BR"/>
        </w:rPr>
        <w:t>[Nome do Órgão]</w:t>
      </w:r>
      <w:r>
        <w:rPr>
          <w:lang w:val="pt-BR"/>
        </w:rPr>
        <w:t xml:space="preserve">, suas </w:t>
      </w:r>
      <w:r w:rsidRPr="0024171D">
        <w:rPr>
          <w:lang w:val="pt-BR"/>
        </w:rPr>
        <w:t>redes sociais e/ou outros sites</w:t>
      </w:r>
      <w:r w:rsidRPr="009F32C0">
        <w:rPr>
          <w:rFonts w:hint="eastAsia"/>
          <w:color w:val="auto"/>
          <w:lang w:val="pt-BR"/>
        </w:rPr>
        <w:t>.</w:t>
      </w:r>
    </w:p>
    <w:p w14:paraId="5119BDB3" w14:textId="74B985FA" w:rsidR="009F32C0" w:rsidRPr="009F32C0" w:rsidRDefault="009F32C0" w:rsidP="009F32C0">
      <w:pPr>
        <w:rPr>
          <w:rFonts w:hint="eastAsia"/>
          <w:color w:val="auto"/>
          <w:lang w:val="pt-BR"/>
        </w:rPr>
      </w:pPr>
      <w:r w:rsidRPr="009F32C0">
        <w:rPr>
          <w:color w:val="auto"/>
          <w:lang w:val="pt-BR"/>
        </w:rPr>
        <w:t>A publica</w:t>
      </w:r>
      <w:r w:rsidRPr="009F32C0">
        <w:rPr>
          <w:rFonts w:hint="cs"/>
          <w:color w:val="auto"/>
          <w:lang w:val="pt-BR"/>
        </w:rPr>
        <w:t>çã</w:t>
      </w:r>
      <w:r w:rsidRPr="009F32C0">
        <w:rPr>
          <w:color w:val="auto"/>
          <w:lang w:val="pt-BR"/>
        </w:rPr>
        <w:t>o das bases programadas ser</w:t>
      </w:r>
      <w:r w:rsidRPr="009F32C0">
        <w:rPr>
          <w:rFonts w:hint="cs"/>
          <w:color w:val="auto"/>
          <w:lang w:val="pt-BR"/>
        </w:rPr>
        <w:t>á</w:t>
      </w:r>
      <w:r w:rsidRPr="009F32C0">
        <w:rPr>
          <w:color w:val="auto"/>
          <w:lang w:val="pt-BR"/>
        </w:rPr>
        <w:t xml:space="preserve"> sempre anunciada por meio de a</w:t>
      </w:r>
      <w:r w:rsidRPr="009F32C0">
        <w:rPr>
          <w:rFonts w:hint="cs"/>
          <w:color w:val="auto"/>
          <w:lang w:val="pt-BR"/>
        </w:rPr>
        <w:t>çõ</w:t>
      </w:r>
      <w:r w:rsidRPr="009F32C0">
        <w:rPr>
          <w:color w:val="auto"/>
          <w:lang w:val="pt-BR"/>
        </w:rPr>
        <w:t>es espec</w:t>
      </w:r>
      <w:r w:rsidRPr="009F32C0">
        <w:rPr>
          <w:rFonts w:hint="cs"/>
          <w:color w:val="auto"/>
          <w:lang w:val="pt-BR"/>
        </w:rPr>
        <w:t>í</w:t>
      </w:r>
      <w:r w:rsidRPr="009F32C0">
        <w:rPr>
          <w:color w:val="auto"/>
          <w:lang w:val="pt-BR"/>
        </w:rPr>
        <w:t>ficas de comunica</w:t>
      </w:r>
      <w:r w:rsidRPr="009F32C0">
        <w:rPr>
          <w:rFonts w:hint="cs"/>
          <w:color w:val="auto"/>
          <w:lang w:val="pt-BR"/>
        </w:rPr>
        <w:t>çã</w:t>
      </w:r>
      <w:r w:rsidRPr="009F32C0">
        <w:rPr>
          <w:color w:val="auto"/>
          <w:lang w:val="pt-BR"/>
        </w:rPr>
        <w:t>o coordenadas pela Assessoria de Comunica</w:t>
      </w:r>
      <w:r w:rsidRPr="009F32C0">
        <w:rPr>
          <w:rFonts w:hint="cs"/>
          <w:color w:val="auto"/>
          <w:lang w:val="pt-BR"/>
        </w:rPr>
        <w:t>çã</w:t>
      </w:r>
      <w:r w:rsidRPr="009F32C0">
        <w:rPr>
          <w:color w:val="auto"/>
          <w:lang w:val="pt-BR"/>
        </w:rPr>
        <w:t>o, de modo a promover divulga</w:t>
      </w:r>
      <w:r w:rsidRPr="009F32C0">
        <w:rPr>
          <w:rFonts w:hint="cs"/>
          <w:color w:val="auto"/>
          <w:lang w:val="pt-BR"/>
        </w:rPr>
        <w:t>çã</w:t>
      </w:r>
      <w:r w:rsidRPr="009F32C0">
        <w:rPr>
          <w:color w:val="auto"/>
          <w:lang w:val="pt-BR"/>
        </w:rPr>
        <w:t>o interna e externa.</w:t>
      </w:r>
    </w:p>
    <w:p w14:paraId="222BCD23" w14:textId="2482A1EF" w:rsidR="005C37B6" w:rsidRDefault="009F32C0" w:rsidP="009F32C0">
      <w:pPr>
        <w:rPr>
          <w:lang w:val="pt-BR"/>
        </w:rPr>
      </w:pPr>
      <w:r w:rsidRPr="009F32C0">
        <w:rPr>
          <w:lang w:val="pt-BR"/>
        </w:rPr>
        <w:t>O cidad</w:t>
      </w:r>
      <w:r w:rsidRPr="009F32C0">
        <w:rPr>
          <w:rFonts w:hint="cs"/>
          <w:lang w:val="pt-BR"/>
        </w:rPr>
        <w:t>ã</w:t>
      </w:r>
      <w:r w:rsidRPr="009F32C0">
        <w:rPr>
          <w:lang w:val="pt-BR"/>
        </w:rPr>
        <w:t>o poder</w:t>
      </w:r>
      <w:r w:rsidRPr="009F32C0">
        <w:rPr>
          <w:rFonts w:hint="cs"/>
          <w:lang w:val="pt-BR"/>
        </w:rPr>
        <w:t>á</w:t>
      </w:r>
      <w:r w:rsidRPr="009F32C0">
        <w:rPr>
          <w:lang w:val="pt-BR"/>
        </w:rPr>
        <w:t xml:space="preserve"> usar o </w:t>
      </w:r>
      <w:r>
        <w:rPr>
          <w:lang w:val="pt-BR"/>
        </w:rPr>
        <w:t>S</w:t>
      </w:r>
      <w:r w:rsidRPr="009F32C0">
        <w:rPr>
          <w:lang w:val="pt-BR"/>
        </w:rPr>
        <w:t xml:space="preserve">istema </w:t>
      </w:r>
      <w:r>
        <w:rPr>
          <w:lang w:val="pt-BR"/>
        </w:rPr>
        <w:t>de Ouvidoria do Distrito Federal</w:t>
      </w:r>
      <w:r w:rsidRPr="009F32C0">
        <w:rPr>
          <w:lang w:val="pt-BR"/>
        </w:rPr>
        <w:t xml:space="preserve"> </w:t>
      </w:r>
      <w:r w:rsidR="005C37B6">
        <w:rPr>
          <w:lang w:val="pt-BR"/>
        </w:rPr>
        <w:t xml:space="preserve">por meio do site </w:t>
      </w:r>
      <w:hyperlink r:id="rId13" w:history="1">
        <w:r w:rsidR="005C37B6" w:rsidRPr="005C37B6">
          <w:rPr>
            <w:rStyle w:val="Hyperlink"/>
            <w:rFonts w:hint="eastAsia"/>
            <w:lang w:val="pt-BR"/>
          </w:rPr>
          <w:t>https://www.ouv.df.gov.br/</w:t>
        </w:r>
      </w:hyperlink>
      <w:r w:rsidR="005C37B6">
        <w:rPr>
          <w:lang w:val="pt-BR"/>
        </w:rPr>
        <w:t xml:space="preserve"> </w:t>
      </w:r>
      <w:r w:rsidRPr="009F32C0">
        <w:rPr>
          <w:lang w:val="pt-BR"/>
        </w:rPr>
        <w:t xml:space="preserve">ou acionar diretamente </w:t>
      </w:r>
      <w:r w:rsidRPr="009F32C0">
        <w:rPr>
          <w:color w:val="FF0000"/>
          <w:lang w:val="pt-BR"/>
        </w:rPr>
        <w:t xml:space="preserve">a [Nome do Órgão] </w:t>
      </w:r>
      <w:r>
        <w:rPr>
          <w:lang w:val="pt-BR"/>
        </w:rPr>
        <w:t>por meio dos contatos disponibilizados em seu site</w:t>
      </w:r>
      <w:r w:rsidRPr="009F32C0">
        <w:rPr>
          <w:lang w:val="pt-BR"/>
        </w:rPr>
        <w:t xml:space="preserve"> para se manifestar</w:t>
      </w:r>
      <w:r>
        <w:rPr>
          <w:lang w:val="pt-BR"/>
        </w:rPr>
        <w:t xml:space="preserve"> </w:t>
      </w:r>
      <w:r w:rsidRPr="009F32C0">
        <w:rPr>
          <w:lang w:val="pt-BR"/>
        </w:rPr>
        <w:t>quanto a este PDA, podendo oferecer sugest</w:t>
      </w:r>
      <w:r w:rsidRPr="009F32C0">
        <w:rPr>
          <w:rFonts w:hint="cs"/>
          <w:lang w:val="pt-BR"/>
        </w:rPr>
        <w:t>õ</w:t>
      </w:r>
      <w:r w:rsidRPr="009F32C0">
        <w:rPr>
          <w:lang w:val="pt-BR"/>
        </w:rPr>
        <w:t xml:space="preserve">es, </w:t>
      </w:r>
      <w:r w:rsidR="005C37B6">
        <w:rPr>
          <w:lang w:val="pt-BR"/>
        </w:rPr>
        <w:t xml:space="preserve">sanar dúvidas </w:t>
      </w:r>
      <w:r w:rsidRPr="009F32C0">
        <w:rPr>
          <w:lang w:val="pt-BR"/>
        </w:rPr>
        <w:t xml:space="preserve">e informar o </w:t>
      </w:r>
      <w:r w:rsidRPr="009F32C0">
        <w:rPr>
          <w:rFonts w:hint="cs"/>
          <w:lang w:val="pt-BR"/>
        </w:rPr>
        <w:t>ó</w:t>
      </w:r>
      <w:r w:rsidRPr="009F32C0">
        <w:rPr>
          <w:lang w:val="pt-BR"/>
        </w:rPr>
        <w:t>rg</w:t>
      </w:r>
      <w:r w:rsidRPr="009F32C0">
        <w:rPr>
          <w:rFonts w:hint="cs"/>
          <w:lang w:val="pt-BR"/>
        </w:rPr>
        <w:t>ã</w:t>
      </w:r>
      <w:r w:rsidRPr="009F32C0">
        <w:rPr>
          <w:lang w:val="pt-BR"/>
        </w:rPr>
        <w:t>o sobre problemas t</w:t>
      </w:r>
      <w:r w:rsidRPr="009F32C0">
        <w:rPr>
          <w:rFonts w:hint="cs"/>
          <w:lang w:val="pt-BR"/>
        </w:rPr>
        <w:t>é</w:t>
      </w:r>
      <w:r w:rsidRPr="009F32C0">
        <w:rPr>
          <w:lang w:val="pt-BR"/>
        </w:rPr>
        <w:t>cnicos ou inconsist</w:t>
      </w:r>
      <w:r w:rsidRPr="009F32C0">
        <w:rPr>
          <w:rFonts w:hint="cs"/>
          <w:lang w:val="pt-BR"/>
        </w:rPr>
        <w:t>ê</w:t>
      </w:r>
      <w:r w:rsidRPr="009F32C0">
        <w:rPr>
          <w:lang w:val="pt-BR"/>
        </w:rPr>
        <w:t>ncias encontradas nos</w:t>
      </w:r>
      <w:r>
        <w:rPr>
          <w:lang w:val="pt-BR"/>
        </w:rPr>
        <w:t xml:space="preserve"> </w:t>
      </w:r>
      <w:r w:rsidRPr="009F32C0">
        <w:rPr>
          <w:rFonts w:hint="eastAsia"/>
          <w:lang w:val="pt-BR"/>
        </w:rPr>
        <w:t>dados publicados.</w:t>
      </w:r>
    </w:p>
    <w:p w14:paraId="107BE7E6" w14:textId="2F902D1C" w:rsidR="005C37B6" w:rsidRDefault="00652B1D" w:rsidP="009F32C0">
      <w:pPr>
        <w:rPr>
          <w:rFonts w:hint="eastAsia"/>
          <w:lang w:val="pt-BR"/>
        </w:rPr>
        <w:sectPr w:rsidR="005C37B6" w:rsidSect="005C37B6">
          <w:footerReference w:type="default" r:id="rId14"/>
          <w:pgSz w:w="11906" w:h="16838" w:code="9"/>
          <w:pgMar w:top="720" w:right="936" w:bottom="720" w:left="936" w:header="0" w:footer="0" w:gutter="0"/>
          <w:cols w:space="720"/>
          <w:docGrid w:linePitch="382"/>
        </w:sectPr>
      </w:pPr>
      <w:r>
        <w:rPr>
          <w:lang w:val="pt-BR"/>
        </w:rPr>
        <w:t xml:space="preserve">As solicitações de informações não disponibilizadas no Portal de Dados Abertos do DF deverão ser realizadas por meio do </w:t>
      </w:r>
      <w:r w:rsidRPr="005C37B6">
        <w:rPr>
          <w:lang w:val="pt-BR"/>
        </w:rPr>
        <w:t xml:space="preserve">Sistema </w:t>
      </w:r>
      <w:r>
        <w:rPr>
          <w:lang w:val="pt-BR"/>
        </w:rPr>
        <w:t xml:space="preserve">Participa DF, disponível através do site </w:t>
      </w:r>
      <w:hyperlink r:id="rId15" w:history="1">
        <w:r>
          <w:rPr>
            <w:rStyle w:val="Hyperlink"/>
            <w:rFonts w:hint="eastAsia"/>
            <w:lang w:val="pt-BR"/>
          </w:rPr>
          <w:t>https://www.participa.df.gov.br/</w:t>
        </w:r>
      </w:hyperlink>
      <w:bookmarkStart w:id="31" w:name="_GoBack"/>
      <w:bookmarkEnd w:id="31"/>
      <w:r w:rsidR="005C37B6">
        <w:rPr>
          <w:lang w:val="pt-BR"/>
        </w:rPr>
        <w:t>.</w:t>
      </w:r>
    </w:p>
    <w:p w14:paraId="38A43118" w14:textId="19D9434D" w:rsidR="008737EF" w:rsidRDefault="007F4E89" w:rsidP="007F4E89">
      <w:pPr>
        <w:pStyle w:val="Ttulo1"/>
      </w:pPr>
      <w:bookmarkStart w:id="32" w:name="_Toc85027156"/>
      <w:r>
        <w:lastRenderedPageBreak/>
        <w:t>Referências</w:t>
      </w:r>
      <w:bookmarkEnd w:id="32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7797"/>
        <w:gridCol w:w="4472"/>
      </w:tblGrid>
      <w:tr w:rsidR="008737EF" w:rsidRPr="008737EF" w14:paraId="568C9B30" w14:textId="77777777" w:rsidTr="007F4E89">
        <w:trPr>
          <w:trHeight w:val="567"/>
        </w:trPr>
        <w:tc>
          <w:tcPr>
            <w:tcW w:w="101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A53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69DF43" w14:textId="77777777" w:rsidR="008737EF" w:rsidRPr="007F4E89" w:rsidRDefault="008737EF" w:rsidP="008737EF">
            <w:pPr>
              <w:rPr>
                <w:rFonts w:hint="eastAsia"/>
                <w:b/>
                <w:color w:val="FFFFFF" w:themeColor="background1"/>
                <w:sz w:val="24"/>
              </w:rPr>
            </w:pPr>
            <w:r w:rsidRPr="007F4E89">
              <w:rPr>
                <w:b/>
                <w:color w:val="FFFFFF" w:themeColor="background1"/>
                <w:sz w:val="24"/>
              </w:rPr>
              <w:t>NOME</w:t>
            </w:r>
          </w:p>
        </w:tc>
        <w:tc>
          <w:tcPr>
            <w:tcW w:w="253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A53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A6C84E" w14:textId="77777777" w:rsidR="008737EF" w:rsidRPr="007F4E89" w:rsidRDefault="008737EF" w:rsidP="008737EF">
            <w:pPr>
              <w:rPr>
                <w:rFonts w:hint="eastAsia"/>
                <w:b/>
                <w:color w:val="FFFFFF" w:themeColor="background1"/>
                <w:sz w:val="24"/>
              </w:rPr>
            </w:pPr>
            <w:r w:rsidRPr="007F4E89">
              <w:rPr>
                <w:b/>
                <w:color w:val="FFFFFF" w:themeColor="background1"/>
                <w:sz w:val="24"/>
              </w:rPr>
              <w:t>DESCRIÇÃO</w:t>
            </w:r>
          </w:p>
        </w:tc>
        <w:tc>
          <w:tcPr>
            <w:tcW w:w="145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A53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5F56AB" w14:textId="77777777" w:rsidR="008737EF" w:rsidRPr="007F4E89" w:rsidRDefault="008737EF" w:rsidP="008737EF">
            <w:pPr>
              <w:rPr>
                <w:rFonts w:hint="eastAsia"/>
                <w:b/>
                <w:color w:val="FFFFFF" w:themeColor="background1"/>
                <w:sz w:val="24"/>
              </w:rPr>
            </w:pPr>
            <w:r w:rsidRPr="007F4E89">
              <w:rPr>
                <w:b/>
                <w:color w:val="FFFFFF" w:themeColor="background1"/>
                <w:sz w:val="24"/>
              </w:rPr>
              <w:t>LOCALIZAÇÃO</w:t>
            </w:r>
          </w:p>
        </w:tc>
      </w:tr>
      <w:tr w:rsidR="008737EF" w:rsidRPr="008737EF" w14:paraId="28D0F991" w14:textId="77777777" w:rsidTr="007F4E89">
        <w:trPr>
          <w:trHeight w:val="1333"/>
        </w:trPr>
        <w:tc>
          <w:tcPr>
            <w:tcW w:w="10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2A5BB3" w14:textId="77777777" w:rsidR="008737EF" w:rsidRPr="008737EF" w:rsidRDefault="008737EF" w:rsidP="008737EF">
            <w:pPr>
              <w:rPr>
                <w:rFonts w:hint="eastAsia"/>
                <w:color w:val="15123A" w:themeColor="text1" w:themeTint="F2"/>
                <w:sz w:val="24"/>
              </w:rPr>
            </w:pPr>
            <w:r w:rsidRPr="008737EF">
              <w:rPr>
                <w:color w:val="15123A" w:themeColor="text1" w:themeTint="F2"/>
                <w:kern w:val="24"/>
                <w:sz w:val="24"/>
              </w:rPr>
              <w:t>Lei nº 12.527, de 18 de novembro de 2011 (Lei de Acesso à Informação).</w:t>
            </w:r>
          </w:p>
        </w:tc>
        <w:tc>
          <w:tcPr>
            <w:tcW w:w="25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0CC502" w14:textId="77777777" w:rsidR="008737EF" w:rsidRPr="008737EF" w:rsidRDefault="008737EF" w:rsidP="008737EF">
            <w:pPr>
              <w:rPr>
                <w:rFonts w:hint="eastAsia"/>
                <w:color w:val="15123A" w:themeColor="text1" w:themeTint="F2"/>
                <w:sz w:val="24"/>
              </w:rPr>
            </w:pPr>
            <w:r w:rsidRPr="008737EF">
              <w:rPr>
                <w:color w:val="15123A" w:themeColor="text1" w:themeTint="F2"/>
                <w:kern w:val="24"/>
                <w:sz w:val="24"/>
              </w:rPr>
              <w:t>Regula o acesso a informações previsto no inciso XXXIII do art. 5o, no inciso II do § 3o do art. 37 e no § 2o do art. 216 da Constituição Federal.</w:t>
            </w:r>
          </w:p>
        </w:tc>
        <w:tc>
          <w:tcPr>
            <w:tcW w:w="14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EEB59E" w14:textId="77777777" w:rsidR="008737EF" w:rsidRPr="008737EF" w:rsidRDefault="008737EF" w:rsidP="008737EF">
            <w:pPr>
              <w:rPr>
                <w:rStyle w:val="Hyperlink"/>
                <w:rFonts w:ascii="Arial" w:hAnsi="Arial" w:cs="Arial"/>
                <w:bCs/>
                <w:kern w:val="24"/>
                <w:sz w:val="24"/>
              </w:rPr>
            </w:pPr>
            <w:r w:rsidRPr="008737EF">
              <w:rPr>
                <w:kern w:val="24"/>
                <w:sz w:val="24"/>
              </w:rPr>
              <w:fldChar w:fldCharType="begin"/>
            </w:r>
            <w:r w:rsidRPr="008737EF">
              <w:rPr>
                <w:kern w:val="24"/>
                <w:sz w:val="24"/>
              </w:rPr>
              <w:instrText xml:space="preserve"> HYPERLINK "http://www.planalto.gov.br/ccivil_03/_ato2011-2014/2011/lei/l12527.htm" </w:instrText>
            </w:r>
            <w:r w:rsidRPr="008737EF">
              <w:rPr>
                <w:kern w:val="24"/>
                <w:sz w:val="24"/>
              </w:rPr>
              <w:fldChar w:fldCharType="separate"/>
            </w:r>
            <w:r w:rsidRPr="008737EF">
              <w:rPr>
                <w:rStyle w:val="Hyperlink"/>
                <w:rFonts w:ascii="Arial" w:hAnsi="Arial" w:cs="Arial"/>
                <w:bCs/>
                <w:kern w:val="24"/>
                <w:sz w:val="24"/>
              </w:rPr>
              <w:t>http://www.planalto.gov.br/ccivil_03/_ato2011-2014/2011/lei/l12527.htm</w:t>
            </w:r>
          </w:p>
          <w:p w14:paraId="7FBA4AB5" w14:textId="77777777" w:rsidR="008737EF" w:rsidRPr="008737EF" w:rsidRDefault="008737EF" w:rsidP="008737EF">
            <w:pPr>
              <w:rPr>
                <w:rFonts w:hint="eastAsia"/>
                <w:color w:val="15123A" w:themeColor="text1" w:themeTint="F2"/>
                <w:sz w:val="24"/>
              </w:rPr>
            </w:pPr>
            <w:r w:rsidRPr="008737EF">
              <w:rPr>
                <w:kern w:val="24"/>
                <w:sz w:val="24"/>
              </w:rPr>
              <w:fldChar w:fldCharType="end"/>
            </w:r>
          </w:p>
        </w:tc>
      </w:tr>
      <w:tr w:rsidR="008737EF" w:rsidRPr="008737EF" w14:paraId="64411673" w14:textId="77777777" w:rsidTr="007F4E89">
        <w:trPr>
          <w:trHeight w:val="1681"/>
        </w:trPr>
        <w:tc>
          <w:tcPr>
            <w:tcW w:w="10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2F43B" w14:textId="77777777" w:rsidR="008737EF" w:rsidRPr="008737EF" w:rsidRDefault="008737EF" w:rsidP="008737EF">
            <w:pPr>
              <w:rPr>
                <w:rFonts w:hint="eastAsia"/>
                <w:color w:val="15123A" w:themeColor="text1" w:themeTint="F2"/>
                <w:sz w:val="24"/>
              </w:rPr>
            </w:pPr>
            <w:r w:rsidRPr="008737EF">
              <w:rPr>
                <w:color w:val="15123A" w:themeColor="text1" w:themeTint="F2"/>
                <w:kern w:val="24"/>
                <w:sz w:val="24"/>
              </w:rPr>
              <w:t>Lei nº 4.990, de 12 de dezembro de 2012 (Lei Distrital de Acesso à Informação).</w:t>
            </w:r>
          </w:p>
        </w:tc>
        <w:tc>
          <w:tcPr>
            <w:tcW w:w="25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60835B" w14:textId="77777777" w:rsidR="008737EF" w:rsidRPr="008737EF" w:rsidRDefault="008737EF" w:rsidP="008737EF">
            <w:pPr>
              <w:rPr>
                <w:rFonts w:hint="eastAsia"/>
                <w:color w:val="15123A" w:themeColor="text1" w:themeTint="F2"/>
                <w:sz w:val="24"/>
              </w:rPr>
            </w:pPr>
            <w:r w:rsidRPr="008737EF">
              <w:rPr>
                <w:color w:val="15123A" w:themeColor="text1" w:themeTint="F2"/>
                <w:kern w:val="24"/>
                <w:sz w:val="24"/>
              </w:rPr>
              <w:t>Regula o acesso a informações no Distrito Federal previsto no art. 5º, XXXIII, no art. 37, § 3º, II, e no art. 216, § 2º, da Constituição Federal e nos termos do art. 45, da Lei federal nº 12.527, de 18 de novembro de 2011.</w:t>
            </w:r>
          </w:p>
        </w:tc>
        <w:tc>
          <w:tcPr>
            <w:tcW w:w="14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9C00B8" w14:textId="77777777" w:rsidR="008737EF" w:rsidRPr="008737EF" w:rsidRDefault="008737EF" w:rsidP="008737EF">
            <w:pPr>
              <w:rPr>
                <w:rStyle w:val="Hyperlink"/>
                <w:rFonts w:ascii="Arial" w:hAnsi="Arial" w:cs="Arial"/>
                <w:kern w:val="24"/>
                <w:sz w:val="24"/>
              </w:rPr>
            </w:pPr>
            <w:r w:rsidRPr="008737EF">
              <w:rPr>
                <w:kern w:val="24"/>
                <w:sz w:val="24"/>
              </w:rPr>
              <w:fldChar w:fldCharType="begin"/>
            </w:r>
            <w:r w:rsidRPr="008737EF">
              <w:rPr>
                <w:kern w:val="24"/>
                <w:sz w:val="24"/>
              </w:rPr>
              <w:instrText xml:space="preserve"> HYPERLINK "http://www.fazenda.df.gov.br/aplicacoes/legislacao/legislacao/TelaSaidaDocumento.cfm?txtNumero=4990&amp;txtAno=2012&amp;txtTipo=5&amp;txtParte" </w:instrText>
            </w:r>
            <w:r w:rsidRPr="008737EF">
              <w:rPr>
                <w:kern w:val="24"/>
                <w:sz w:val="24"/>
              </w:rPr>
              <w:fldChar w:fldCharType="separate"/>
            </w:r>
            <w:r w:rsidRPr="008737EF">
              <w:rPr>
                <w:rStyle w:val="Hyperlink"/>
                <w:rFonts w:ascii="Arial" w:hAnsi="Arial" w:cs="Arial"/>
                <w:kern w:val="24"/>
                <w:sz w:val="24"/>
              </w:rPr>
              <w:t>http://www.fazenda.df.gov.br/aplicacoes/legislacao/legislacao/TelaSaidaDocumento.cfm?txtNumero=4990&amp;txtAno=2012&amp;txtTipo=5&amp;txtParte=.</w:t>
            </w:r>
          </w:p>
          <w:p w14:paraId="58D45155" w14:textId="77777777" w:rsidR="008737EF" w:rsidRPr="008737EF" w:rsidRDefault="008737EF" w:rsidP="008737EF">
            <w:pPr>
              <w:rPr>
                <w:rFonts w:hint="eastAsia"/>
                <w:color w:val="15123A" w:themeColor="text1" w:themeTint="F2"/>
                <w:sz w:val="24"/>
              </w:rPr>
            </w:pPr>
            <w:r w:rsidRPr="008737EF">
              <w:rPr>
                <w:kern w:val="24"/>
                <w:sz w:val="24"/>
              </w:rPr>
              <w:fldChar w:fldCharType="end"/>
            </w:r>
          </w:p>
        </w:tc>
      </w:tr>
      <w:tr w:rsidR="008737EF" w:rsidRPr="008737EF" w14:paraId="2695A131" w14:textId="77777777" w:rsidTr="007F4E89">
        <w:trPr>
          <w:trHeight w:val="637"/>
        </w:trPr>
        <w:tc>
          <w:tcPr>
            <w:tcW w:w="10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726A6" w14:textId="77777777" w:rsidR="008737EF" w:rsidRPr="008737EF" w:rsidRDefault="008737EF" w:rsidP="008737EF">
            <w:pPr>
              <w:rPr>
                <w:rFonts w:hint="eastAsia"/>
                <w:color w:val="15123A" w:themeColor="text1" w:themeTint="F2"/>
                <w:sz w:val="24"/>
              </w:rPr>
            </w:pPr>
            <w:r w:rsidRPr="008737EF">
              <w:rPr>
                <w:color w:val="15123A" w:themeColor="text1" w:themeTint="F2"/>
                <w:kern w:val="24"/>
                <w:sz w:val="24"/>
              </w:rPr>
              <w:t>Decreto nº 38.354, de 24 de julho de 2017.</w:t>
            </w:r>
          </w:p>
        </w:tc>
        <w:tc>
          <w:tcPr>
            <w:tcW w:w="25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628539" w14:textId="77777777" w:rsidR="008737EF" w:rsidRPr="008737EF" w:rsidRDefault="008737EF" w:rsidP="008737EF">
            <w:pPr>
              <w:rPr>
                <w:rFonts w:hint="eastAsia"/>
                <w:color w:val="15123A" w:themeColor="text1" w:themeTint="F2"/>
                <w:sz w:val="24"/>
              </w:rPr>
            </w:pPr>
            <w:r w:rsidRPr="008737EF">
              <w:rPr>
                <w:color w:val="15123A" w:themeColor="text1" w:themeTint="F2"/>
                <w:kern w:val="24"/>
                <w:sz w:val="24"/>
              </w:rPr>
              <w:t xml:space="preserve">Institui a Política de Dados Abertos da Administração Pública direta, autárquica e fundacional Distrito Federal. </w:t>
            </w:r>
          </w:p>
        </w:tc>
        <w:tc>
          <w:tcPr>
            <w:tcW w:w="14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9DAA28" w14:textId="77777777" w:rsidR="008737EF" w:rsidRPr="008737EF" w:rsidRDefault="00D2039C" w:rsidP="008737EF">
            <w:pPr>
              <w:rPr>
                <w:rFonts w:hint="eastAsia"/>
                <w:color w:val="15123A" w:themeColor="text1" w:themeTint="F2"/>
                <w:kern w:val="24"/>
                <w:sz w:val="24"/>
              </w:rPr>
            </w:pPr>
            <w:hyperlink r:id="rId16" w:history="1">
              <w:r w:rsidR="008737EF" w:rsidRPr="008737EF">
                <w:rPr>
                  <w:rStyle w:val="Hyperlink"/>
                  <w:rFonts w:ascii="Arial" w:hAnsi="Arial" w:cs="Arial"/>
                  <w:color w:val="3F96D1" w:themeColor="hyperlink" w:themeTint="F2"/>
                  <w:kern w:val="24"/>
                  <w:sz w:val="24"/>
                </w:rPr>
                <w:t>http://www.buriti.df.gov.br/ftp/diariooficial/2017/07_Julho/DODF%20141%2025-07-2017/DODF%20141%2025-07-2017%20INTEGRA.pdf</w:t>
              </w:r>
            </w:hyperlink>
          </w:p>
        </w:tc>
      </w:tr>
      <w:tr w:rsidR="008737EF" w:rsidRPr="008737EF" w14:paraId="3B256B71" w14:textId="77777777" w:rsidTr="007F4E89">
        <w:trPr>
          <w:trHeight w:val="2194"/>
        </w:trPr>
        <w:tc>
          <w:tcPr>
            <w:tcW w:w="10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55946A" w14:textId="3B8A3BB8" w:rsidR="008737EF" w:rsidRPr="008737EF" w:rsidRDefault="008737EF" w:rsidP="008737EF">
            <w:pPr>
              <w:rPr>
                <w:rFonts w:hint="eastAsia"/>
                <w:sz w:val="24"/>
              </w:rPr>
            </w:pPr>
            <w:r w:rsidRPr="008737EF">
              <w:rPr>
                <w:color w:val="0F0D29" w:themeColor="dark1"/>
                <w:kern w:val="24"/>
                <w:sz w:val="24"/>
              </w:rPr>
              <w:lastRenderedPageBreak/>
              <w:t>INDA – Infraestru</w:t>
            </w:r>
            <w:r w:rsidR="007F4E89">
              <w:rPr>
                <w:color w:val="0F0D29" w:themeColor="dark1"/>
                <w:kern w:val="24"/>
                <w:sz w:val="24"/>
              </w:rPr>
              <w:t xml:space="preserve">tura Nacional de Dados Abertos </w:t>
            </w:r>
          </w:p>
        </w:tc>
        <w:tc>
          <w:tcPr>
            <w:tcW w:w="25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2B8883" w14:textId="206B0738" w:rsidR="008737EF" w:rsidRPr="008737EF" w:rsidRDefault="00F6642B" w:rsidP="00F6642B">
            <w:pPr>
              <w:rPr>
                <w:rFonts w:hint="eastAsia"/>
                <w:sz w:val="24"/>
              </w:rPr>
            </w:pPr>
            <w:r w:rsidRPr="00F6642B">
              <w:rPr>
                <w:color w:val="0F0D29" w:themeColor="dark1"/>
                <w:kern w:val="24"/>
                <w:sz w:val="24"/>
              </w:rPr>
              <w:t xml:space="preserve">A Infraestrutura Nacional de Dados Abertos 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é</w:t>
            </w:r>
            <w:r w:rsidRPr="00F6642B">
              <w:rPr>
                <w:color w:val="0F0D29" w:themeColor="dark1"/>
                <w:kern w:val="24"/>
                <w:sz w:val="24"/>
              </w:rPr>
              <w:t xml:space="preserve"> o conjunto de padr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õ</w:t>
            </w:r>
            <w:r w:rsidRPr="00F6642B">
              <w:rPr>
                <w:color w:val="0F0D29" w:themeColor="dark1"/>
                <w:kern w:val="24"/>
                <w:sz w:val="24"/>
              </w:rPr>
              <w:t>es, tecnologias e orienta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çõ</w:t>
            </w:r>
            <w:r w:rsidRPr="00F6642B">
              <w:rPr>
                <w:color w:val="0F0D29" w:themeColor="dark1"/>
                <w:kern w:val="24"/>
                <w:sz w:val="24"/>
              </w:rPr>
              <w:t>es para dissemina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çã</w:t>
            </w:r>
            <w:r w:rsidRPr="00F6642B">
              <w:rPr>
                <w:color w:val="0F0D29" w:themeColor="dark1"/>
                <w:kern w:val="24"/>
                <w:sz w:val="24"/>
              </w:rPr>
              <w:t>o e compartilhamento de dados e informa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çõ</w:t>
            </w:r>
            <w:r w:rsidRPr="00F6642B">
              <w:rPr>
                <w:color w:val="0F0D29" w:themeColor="dark1"/>
                <w:kern w:val="24"/>
                <w:sz w:val="24"/>
              </w:rPr>
              <w:t>es p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ú</w:t>
            </w:r>
            <w:r>
              <w:rPr>
                <w:color w:val="0F0D29" w:themeColor="dark1"/>
                <w:kern w:val="24"/>
                <w:sz w:val="24"/>
              </w:rPr>
              <w:t xml:space="preserve">blicas em formato aberto. </w:t>
            </w:r>
            <w:r w:rsidRPr="00F6642B">
              <w:rPr>
                <w:color w:val="0F0D29" w:themeColor="dark1"/>
                <w:kern w:val="24"/>
                <w:sz w:val="24"/>
              </w:rPr>
              <w:t>Os padr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õ</w:t>
            </w:r>
            <w:r w:rsidRPr="00F6642B">
              <w:rPr>
                <w:color w:val="0F0D29" w:themeColor="dark1"/>
                <w:kern w:val="24"/>
                <w:sz w:val="24"/>
              </w:rPr>
              <w:t>es e orienta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çõ</w:t>
            </w:r>
            <w:r w:rsidRPr="00F6642B">
              <w:rPr>
                <w:color w:val="0F0D29" w:themeColor="dark1"/>
                <w:kern w:val="24"/>
                <w:sz w:val="24"/>
              </w:rPr>
              <w:t>es s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ã</w:t>
            </w:r>
            <w:r w:rsidRPr="00F6642B">
              <w:rPr>
                <w:color w:val="0F0D29" w:themeColor="dark1"/>
                <w:kern w:val="24"/>
                <w:sz w:val="24"/>
              </w:rPr>
              <w:t>o aprovados pelo Comit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ê</w:t>
            </w:r>
            <w:r w:rsidRPr="00F6642B">
              <w:rPr>
                <w:color w:val="0F0D29" w:themeColor="dark1"/>
                <w:kern w:val="24"/>
                <w:sz w:val="24"/>
              </w:rPr>
              <w:t xml:space="preserve"> Gestor, que 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é</w:t>
            </w:r>
            <w:r w:rsidRPr="00F6642B">
              <w:rPr>
                <w:color w:val="0F0D29" w:themeColor="dark1"/>
                <w:kern w:val="24"/>
                <w:sz w:val="24"/>
              </w:rPr>
              <w:t xml:space="preserve"> composto por 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ó</w:t>
            </w:r>
            <w:r w:rsidRPr="00F6642B">
              <w:rPr>
                <w:color w:val="0F0D29" w:themeColor="dark1"/>
                <w:kern w:val="24"/>
                <w:sz w:val="24"/>
              </w:rPr>
              <w:t>rg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ã</w:t>
            </w:r>
            <w:r w:rsidRPr="00F6642B">
              <w:rPr>
                <w:color w:val="0F0D29" w:themeColor="dark1"/>
                <w:kern w:val="24"/>
                <w:sz w:val="24"/>
              </w:rPr>
              <w:t>os e entidades do Poder Executivo Federal, e conta com a participa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çã</w:t>
            </w:r>
            <w:r w:rsidRPr="00F6642B">
              <w:rPr>
                <w:color w:val="0F0D29" w:themeColor="dark1"/>
                <w:kern w:val="24"/>
                <w:sz w:val="24"/>
              </w:rPr>
              <w:t>o da sociedade civil e da academia.</w:t>
            </w:r>
          </w:p>
        </w:tc>
        <w:tc>
          <w:tcPr>
            <w:tcW w:w="14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0F9E8" w14:textId="77777777" w:rsidR="008737EF" w:rsidRPr="008737EF" w:rsidRDefault="008737EF" w:rsidP="008737EF">
            <w:pPr>
              <w:rPr>
                <w:rFonts w:hint="eastAsia"/>
                <w:color w:val="0F0D29" w:themeColor="dark1"/>
                <w:kern w:val="24"/>
                <w:sz w:val="24"/>
              </w:rPr>
            </w:pPr>
          </w:p>
          <w:p w14:paraId="10201DD7" w14:textId="77777777" w:rsidR="008737EF" w:rsidRPr="008737EF" w:rsidRDefault="00D2039C" w:rsidP="008737EF">
            <w:pPr>
              <w:rPr>
                <w:rFonts w:hint="eastAsia"/>
                <w:color w:val="0F0D29" w:themeColor="dark1"/>
                <w:kern w:val="24"/>
                <w:sz w:val="24"/>
              </w:rPr>
            </w:pPr>
            <w:hyperlink r:id="rId17" w:history="1">
              <w:r w:rsidR="008737EF" w:rsidRPr="008737EF">
                <w:rPr>
                  <w:rStyle w:val="Hyperlink"/>
                  <w:rFonts w:ascii="Arial" w:hAnsi="Arial" w:cs="Arial"/>
                  <w:bCs/>
                  <w:kern w:val="24"/>
                  <w:sz w:val="24"/>
                </w:rPr>
                <w:t>https://www.governoeletronico.gov.br/eixos-de-atuacao/cidadao/dados-abertos/inda-infraestrutura-nacional-de-dados-abertos</w:t>
              </w:r>
            </w:hyperlink>
          </w:p>
        </w:tc>
      </w:tr>
      <w:tr w:rsidR="008737EF" w:rsidRPr="008737EF" w14:paraId="0829D30B" w14:textId="77777777" w:rsidTr="007F4E89">
        <w:trPr>
          <w:trHeight w:val="1978"/>
        </w:trPr>
        <w:tc>
          <w:tcPr>
            <w:tcW w:w="10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9657B6" w14:textId="6585AAAE" w:rsidR="008737EF" w:rsidRPr="008737EF" w:rsidRDefault="008737EF" w:rsidP="00F6642B">
            <w:pPr>
              <w:rPr>
                <w:rFonts w:hint="eastAsia"/>
                <w:color w:val="0F0D29" w:themeColor="dark1"/>
                <w:kern w:val="24"/>
                <w:sz w:val="24"/>
              </w:rPr>
            </w:pPr>
            <w:r w:rsidRPr="008737EF">
              <w:rPr>
                <w:color w:val="0F0D29" w:themeColor="dark1"/>
                <w:kern w:val="24"/>
                <w:sz w:val="24"/>
              </w:rPr>
              <w:t xml:space="preserve">Instrução Normativa </w:t>
            </w:r>
            <w:r w:rsidR="00F6642B">
              <w:rPr>
                <w:color w:val="0F0D29" w:themeColor="dark1"/>
                <w:kern w:val="24"/>
                <w:sz w:val="24"/>
              </w:rPr>
              <w:t xml:space="preserve">MPOG </w:t>
            </w:r>
            <w:r w:rsidRPr="008737EF">
              <w:rPr>
                <w:color w:val="0F0D29" w:themeColor="dark1"/>
                <w:kern w:val="24"/>
                <w:sz w:val="24"/>
              </w:rPr>
              <w:t>nº4</w:t>
            </w:r>
            <w:r w:rsidR="00F6642B">
              <w:rPr>
                <w:color w:val="0F0D29" w:themeColor="dark1"/>
                <w:kern w:val="24"/>
                <w:sz w:val="24"/>
              </w:rPr>
              <w:t xml:space="preserve"> de 13 de abril de 2012</w:t>
            </w:r>
          </w:p>
        </w:tc>
        <w:tc>
          <w:tcPr>
            <w:tcW w:w="25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AF85FC" w14:textId="64F5CEDF" w:rsidR="008737EF" w:rsidRPr="008737EF" w:rsidRDefault="008737EF" w:rsidP="008737EF">
            <w:pPr>
              <w:rPr>
                <w:rFonts w:hint="eastAsia"/>
                <w:color w:val="0F0D29" w:themeColor="dark1"/>
                <w:kern w:val="24"/>
                <w:sz w:val="24"/>
              </w:rPr>
            </w:pPr>
            <w:r w:rsidRPr="008737EF">
              <w:rPr>
                <w:color w:val="0F0D29" w:themeColor="dark1"/>
                <w:kern w:val="24"/>
                <w:sz w:val="24"/>
              </w:rPr>
              <w:t>Institui a Infraestrutura Nacional de Dados Abertos – INDA, como política para garantir e facilitar o acesso pelos cidadãos, pela sociedade e, em especial, pelas diversas instâncias do setor público aos dados e informações produzidas ou custodiadas</w:t>
            </w:r>
            <w:r w:rsidR="007F4E89">
              <w:rPr>
                <w:color w:val="0F0D29" w:themeColor="dark1"/>
                <w:kern w:val="24"/>
                <w:sz w:val="24"/>
              </w:rPr>
              <w:t xml:space="preserve"> pelo Poder Executivo federal. </w:t>
            </w:r>
          </w:p>
        </w:tc>
        <w:tc>
          <w:tcPr>
            <w:tcW w:w="14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B3D61C" w14:textId="77777777" w:rsidR="008737EF" w:rsidRPr="008737EF" w:rsidRDefault="00D2039C" w:rsidP="008737EF">
            <w:pPr>
              <w:rPr>
                <w:rFonts w:hint="eastAsia"/>
                <w:color w:val="0F0D29" w:themeColor="dark1"/>
                <w:kern w:val="24"/>
                <w:sz w:val="24"/>
              </w:rPr>
            </w:pPr>
            <w:hyperlink r:id="rId18" w:history="1">
              <w:r w:rsidR="008737EF" w:rsidRPr="008737EF">
                <w:rPr>
                  <w:rStyle w:val="Hyperlink"/>
                  <w:rFonts w:ascii="Arial" w:hAnsi="Arial" w:cs="Arial"/>
                  <w:bCs/>
                  <w:kern w:val="24"/>
                  <w:sz w:val="24"/>
                </w:rPr>
                <w:t>http://dados.gov.br/instrucao-normativa-da-inda</w:t>
              </w:r>
            </w:hyperlink>
          </w:p>
        </w:tc>
      </w:tr>
      <w:tr w:rsidR="008737EF" w:rsidRPr="008737EF" w14:paraId="3E424053" w14:textId="77777777" w:rsidTr="007F4E89">
        <w:trPr>
          <w:trHeight w:val="637"/>
        </w:trPr>
        <w:tc>
          <w:tcPr>
            <w:tcW w:w="10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920724" w14:textId="5A1A993C" w:rsidR="008737EF" w:rsidRPr="008737EF" w:rsidRDefault="008737EF" w:rsidP="008737EF">
            <w:pPr>
              <w:rPr>
                <w:rFonts w:hint="eastAsia"/>
                <w:color w:val="0F0D29" w:themeColor="dark1"/>
                <w:kern w:val="24"/>
                <w:sz w:val="24"/>
              </w:rPr>
            </w:pPr>
            <w:r w:rsidRPr="008737EF">
              <w:rPr>
                <w:color w:val="0F0D29" w:themeColor="dark1"/>
                <w:kern w:val="24"/>
                <w:sz w:val="24"/>
              </w:rPr>
              <w:t>e-PING - arquitetura de interoperab</w:t>
            </w:r>
            <w:r w:rsidR="007F4E89">
              <w:rPr>
                <w:color w:val="0F0D29" w:themeColor="dark1"/>
                <w:kern w:val="24"/>
                <w:sz w:val="24"/>
              </w:rPr>
              <w:t>ilidade do governo eletrônico</w:t>
            </w:r>
          </w:p>
        </w:tc>
        <w:tc>
          <w:tcPr>
            <w:tcW w:w="25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28C81E" w14:textId="0A1652A0" w:rsidR="008737EF" w:rsidRPr="008737EF" w:rsidRDefault="00F6642B" w:rsidP="008737EF">
            <w:pPr>
              <w:rPr>
                <w:rFonts w:hint="eastAsia"/>
                <w:color w:val="0F0D29" w:themeColor="dark1"/>
                <w:kern w:val="24"/>
                <w:sz w:val="24"/>
              </w:rPr>
            </w:pPr>
            <w:r w:rsidRPr="00F6642B">
              <w:rPr>
                <w:color w:val="0F0D29" w:themeColor="dark1"/>
                <w:kern w:val="24"/>
                <w:sz w:val="24"/>
              </w:rPr>
              <w:t>Padr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õ</w:t>
            </w:r>
            <w:r w:rsidRPr="00F6642B">
              <w:rPr>
                <w:color w:val="0F0D29" w:themeColor="dark1"/>
                <w:kern w:val="24"/>
                <w:sz w:val="24"/>
              </w:rPr>
              <w:t>es de Interoperabilidade de Governo Eletr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ô</w:t>
            </w:r>
            <w:r w:rsidRPr="00F6642B">
              <w:rPr>
                <w:color w:val="0F0D29" w:themeColor="dark1"/>
                <w:kern w:val="24"/>
                <w:sz w:val="24"/>
              </w:rPr>
              <w:t xml:space="preserve">nico 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–</w:t>
            </w:r>
            <w:r w:rsidRPr="00F6642B">
              <w:rPr>
                <w:color w:val="0F0D29" w:themeColor="dark1"/>
                <w:kern w:val="24"/>
                <w:sz w:val="24"/>
              </w:rPr>
              <w:t xml:space="preserve"> define um conjunto m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í</w:t>
            </w:r>
            <w:r w:rsidRPr="00F6642B">
              <w:rPr>
                <w:color w:val="0F0D29" w:themeColor="dark1"/>
                <w:kern w:val="24"/>
                <w:sz w:val="24"/>
              </w:rPr>
              <w:t>nimo de premissas, pol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í</w:t>
            </w:r>
            <w:r w:rsidRPr="00F6642B">
              <w:rPr>
                <w:color w:val="0F0D29" w:themeColor="dark1"/>
                <w:kern w:val="24"/>
                <w:sz w:val="24"/>
              </w:rPr>
              <w:t>ticas e especifica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çõ</w:t>
            </w:r>
            <w:r w:rsidRPr="00F6642B">
              <w:rPr>
                <w:color w:val="0F0D29" w:themeColor="dark1"/>
                <w:kern w:val="24"/>
                <w:sz w:val="24"/>
              </w:rPr>
              <w:t>es t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é</w:t>
            </w:r>
            <w:r w:rsidRPr="00F6642B">
              <w:rPr>
                <w:color w:val="0F0D29" w:themeColor="dark1"/>
                <w:kern w:val="24"/>
                <w:sz w:val="24"/>
              </w:rPr>
              <w:t>cnicas que regulamentam a utiliza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çã</w:t>
            </w:r>
            <w:r w:rsidRPr="00F6642B">
              <w:rPr>
                <w:color w:val="0F0D29" w:themeColor="dark1"/>
                <w:kern w:val="24"/>
                <w:sz w:val="24"/>
              </w:rPr>
              <w:t>o da Tecnologia de Informa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çã</w:t>
            </w:r>
            <w:r w:rsidRPr="00F6642B">
              <w:rPr>
                <w:color w:val="0F0D29" w:themeColor="dark1"/>
                <w:kern w:val="24"/>
                <w:sz w:val="24"/>
              </w:rPr>
              <w:t>o e Comunica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çã</w:t>
            </w:r>
            <w:r w:rsidRPr="00F6642B">
              <w:rPr>
                <w:color w:val="0F0D29" w:themeColor="dark1"/>
                <w:kern w:val="24"/>
                <w:sz w:val="24"/>
              </w:rPr>
              <w:t>o (TIC) na interoperabilidade de servi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ç</w:t>
            </w:r>
            <w:r w:rsidRPr="00F6642B">
              <w:rPr>
                <w:color w:val="0F0D29" w:themeColor="dark1"/>
                <w:kern w:val="24"/>
                <w:sz w:val="24"/>
              </w:rPr>
              <w:t>os de Governo Eletr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ô</w:t>
            </w:r>
            <w:r w:rsidRPr="00F6642B">
              <w:rPr>
                <w:color w:val="0F0D29" w:themeColor="dark1"/>
                <w:kern w:val="24"/>
                <w:sz w:val="24"/>
              </w:rPr>
              <w:t>nico, estabelecendo as condi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çõ</w:t>
            </w:r>
            <w:r w:rsidRPr="00F6642B">
              <w:rPr>
                <w:color w:val="0F0D29" w:themeColor="dark1"/>
                <w:kern w:val="24"/>
                <w:sz w:val="24"/>
              </w:rPr>
              <w:t>es de intera</w:t>
            </w:r>
            <w:r w:rsidRPr="00F6642B">
              <w:rPr>
                <w:rFonts w:hint="cs"/>
                <w:color w:val="0F0D29" w:themeColor="dark1"/>
                <w:kern w:val="24"/>
                <w:sz w:val="24"/>
              </w:rPr>
              <w:t>çã</w:t>
            </w:r>
            <w:r w:rsidRPr="00F6642B">
              <w:rPr>
                <w:color w:val="0F0D29" w:themeColor="dark1"/>
                <w:kern w:val="24"/>
                <w:sz w:val="24"/>
              </w:rPr>
              <w:t>o com os demais Poderes e esferas de governo e com a sociedade em geral.</w:t>
            </w:r>
          </w:p>
        </w:tc>
        <w:tc>
          <w:tcPr>
            <w:tcW w:w="14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921125" w14:textId="77777777" w:rsidR="008737EF" w:rsidRPr="008737EF" w:rsidRDefault="008737EF" w:rsidP="008737EF">
            <w:pPr>
              <w:rPr>
                <w:rStyle w:val="Hyperlink"/>
                <w:rFonts w:ascii="Arial" w:hAnsi="Arial" w:cs="Arial"/>
                <w:bCs/>
                <w:kern w:val="24"/>
                <w:sz w:val="24"/>
              </w:rPr>
            </w:pPr>
            <w:r w:rsidRPr="008737EF">
              <w:rPr>
                <w:kern w:val="24"/>
                <w:sz w:val="24"/>
              </w:rPr>
              <w:fldChar w:fldCharType="begin"/>
            </w:r>
            <w:r w:rsidRPr="008737EF">
              <w:rPr>
                <w:kern w:val="24"/>
                <w:sz w:val="24"/>
              </w:rPr>
              <w:instrText xml:space="preserve"> HYPERLINK "http://eping.governoeletronico.gov.br/" </w:instrText>
            </w:r>
            <w:r w:rsidRPr="008737EF">
              <w:rPr>
                <w:kern w:val="24"/>
                <w:sz w:val="24"/>
              </w:rPr>
              <w:fldChar w:fldCharType="separate"/>
            </w:r>
            <w:r w:rsidRPr="008737EF">
              <w:rPr>
                <w:rStyle w:val="Hyperlink"/>
                <w:rFonts w:ascii="Arial" w:hAnsi="Arial" w:cs="Arial"/>
                <w:bCs/>
                <w:kern w:val="24"/>
                <w:sz w:val="24"/>
              </w:rPr>
              <w:t>http://eping.governoeletronico.gov.br/</w:t>
            </w:r>
          </w:p>
          <w:p w14:paraId="01A8A804" w14:textId="77777777" w:rsidR="008737EF" w:rsidRPr="008737EF" w:rsidRDefault="008737EF" w:rsidP="008737EF">
            <w:pPr>
              <w:rPr>
                <w:rFonts w:hint="eastAsia"/>
                <w:color w:val="0F0D29" w:themeColor="dark1"/>
                <w:kern w:val="24"/>
                <w:sz w:val="24"/>
              </w:rPr>
            </w:pPr>
            <w:r w:rsidRPr="008737EF">
              <w:rPr>
                <w:kern w:val="24"/>
                <w:sz w:val="24"/>
              </w:rPr>
              <w:fldChar w:fldCharType="end"/>
            </w:r>
          </w:p>
        </w:tc>
      </w:tr>
    </w:tbl>
    <w:p w14:paraId="24489EF6" w14:textId="77777777" w:rsidR="00F6642B" w:rsidRDefault="00F6642B" w:rsidP="00F6642B">
      <w:pPr>
        <w:rPr>
          <w:rFonts w:hint="eastAsia"/>
        </w:rPr>
      </w:pPr>
    </w:p>
    <w:p w14:paraId="088C3371" w14:textId="77777777" w:rsidR="00F6642B" w:rsidRDefault="00F6642B" w:rsidP="00F6642B">
      <w:pPr>
        <w:rPr>
          <w:rFonts w:hint="eastAsia"/>
        </w:rPr>
        <w:sectPr w:rsidR="00F6642B" w:rsidSect="000116DC">
          <w:pgSz w:w="16838" w:h="11906" w:orient="landscape" w:code="9"/>
          <w:pgMar w:top="936" w:right="720" w:bottom="936" w:left="720" w:header="0" w:footer="0" w:gutter="0"/>
          <w:cols w:space="720"/>
          <w:docGrid w:linePitch="382"/>
        </w:sectPr>
      </w:pPr>
    </w:p>
    <w:p w14:paraId="38CD264A" w14:textId="453724A6" w:rsidR="007F4E89" w:rsidRDefault="007F4E89" w:rsidP="007F4E89">
      <w:pPr>
        <w:pStyle w:val="Ttulo1"/>
      </w:pPr>
      <w:bookmarkStart w:id="33" w:name="_Toc85027157"/>
      <w:r>
        <w:lastRenderedPageBreak/>
        <w:t>Glossário</w:t>
      </w:r>
      <w:bookmarkEnd w:id="33"/>
    </w:p>
    <w:p w14:paraId="2269C04D" w14:textId="6E11CE17" w:rsidR="007F4E89" w:rsidRDefault="007F4E89" w:rsidP="007F4E89">
      <w:pPr>
        <w:rPr>
          <w:rFonts w:hint="eastAsia"/>
        </w:rPr>
      </w:pPr>
      <w:r w:rsidRPr="007F4E89">
        <w:rPr>
          <w:b/>
        </w:rPr>
        <w:t>Dado</w:t>
      </w:r>
      <w:r>
        <w:t>: sequ</w:t>
      </w:r>
      <w:r>
        <w:rPr>
          <w:rFonts w:hint="cs"/>
        </w:rPr>
        <w:t>ê</w:t>
      </w:r>
      <w:r>
        <w:t>ncia de s</w:t>
      </w:r>
      <w:r>
        <w:rPr>
          <w:rFonts w:hint="cs"/>
        </w:rPr>
        <w:t>í</w:t>
      </w:r>
      <w:r>
        <w:t>mbolos ou valores, representados em qualquer meio, produzidos como resultado de um processo natural ou artificial.</w:t>
      </w:r>
    </w:p>
    <w:p w14:paraId="64FB485A" w14:textId="6FB4797C" w:rsidR="007F4E89" w:rsidRDefault="007F4E89" w:rsidP="007F4E89">
      <w:pPr>
        <w:rPr>
          <w:rFonts w:hint="eastAsia"/>
        </w:rPr>
      </w:pPr>
      <w:r w:rsidRPr="007F4E89">
        <w:rPr>
          <w:b/>
        </w:rPr>
        <w:t>Dado acess</w:t>
      </w:r>
      <w:r w:rsidRPr="007F4E89">
        <w:rPr>
          <w:rFonts w:hint="cs"/>
          <w:b/>
        </w:rPr>
        <w:t>í</w:t>
      </w:r>
      <w:r w:rsidRPr="007F4E89">
        <w:rPr>
          <w:b/>
        </w:rPr>
        <w:t>vel ao p</w:t>
      </w:r>
      <w:r w:rsidRPr="007F4E89">
        <w:rPr>
          <w:rFonts w:hint="cs"/>
          <w:b/>
        </w:rPr>
        <w:t>ú</w:t>
      </w:r>
      <w:r w:rsidRPr="007F4E89">
        <w:rPr>
          <w:b/>
        </w:rPr>
        <w:t>blico</w:t>
      </w:r>
      <w:r>
        <w:t xml:space="preserve">: </w:t>
      </w:r>
      <w:r w:rsidR="00F77024" w:rsidRPr="00F77024">
        <w:t>qualquer dado gerado ou acumulado pelo Distrito Federal que n</w:t>
      </w:r>
      <w:r w:rsidR="00F77024" w:rsidRPr="00F77024">
        <w:rPr>
          <w:rFonts w:hint="cs"/>
        </w:rPr>
        <w:t>ã</w:t>
      </w:r>
      <w:r w:rsidR="00F77024" w:rsidRPr="00F77024">
        <w:t>o esteja sob sigilo ou sob restri</w:t>
      </w:r>
      <w:r w:rsidR="00F77024" w:rsidRPr="00F77024">
        <w:rPr>
          <w:rFonts w:hint="cs"/>
        </w:rPr>
        <w:t>çã</w:t>
      </w:r>
      <w:r w:rsidR="00F77024" w:rsidRPr="00F77024">
        <w:t xml:space="preserve">o de acesso nos termos da Lei de Acesso </w:t>
      </w:r>
      <w:r w:rsidR="00F77024" w:rsidRPr="00F77024">
        <w:rPr>
          <w:rFonts w:hint="cs"/>
        </w:rPr>
        <w:t>à</w:t>
      </w:r>
      <w:r w:rsidR="00F77024" w:rsidRPr="00F77024">
        <w:t xml:space="preserve"> Informa</w:t>
      </w:r>
      <w:r w:rsidR="00F77024" w:rsidRPr="00F77024">
        <w:rPr>
          <w:rFonts w:hint="cs"/>
        </w:rPr>
        <w:t>çã</w:t>
      </w:r>
      <w:r w:rsidR="00F77024" w:rsidRPr="00F77024">
        <w:t>o</w:t>
      </w:r>
      <w:r>
        <w:t>.</w:t>
      </w:r>
    </w:p>
    <w:p w14:paraId="071A31CF" w14:textId="1CAB754E" w:rsidR="007F4E89" w:rsidRDefault="007F4E89" w:rsidP="007F4E89">
      <w:pPr>
        <w:rPr>
          <w:rFonts w:hint="eastAsia"/>
        </w:rPr>
      </w:pPr>
      <w:r w:rsidRPr="007F4E89">
        <w:rPr>
          <w:b/>
        </w:rPr>
        <w:t>Dados abertos</w:t>
      </w:r>
      <w:r>
        <w:t xml:space="preserve">: </w:t>
      </w:r>
      <w:r w:rsidR="00F77024" w:rsidRPr="00F77024">
        <w:t>s</w:t>
      </w:r>
      <w:r w:rsidR="00F77024" w:rsidRPr="00F77024">
        <w:rPr>
          <w:rFonts w:hint="cs"/>
        </w:rPr>
        <w:t>ã</w:t>
      </w:r>
      <w:r w:rsidR="00F77024" w:rsidRPr="00F77024">
        <w:t>o dados que podem ser livremente usados, reutilizados e redistribu</w:t>
      </w:r>
      <w:r w:rsidR="00F77024" w:rsidRPr="00F77024">
        <w:rPr>
          <w:rFonts w:hint="cs"/>
        </w:rPr>
        <w:t>í</w:t>
      </w:r>
      <w:r w:rsidR="00F77024" w:rsidRPr="00F77024">
        <w:t>dos por qualquer pessoa - sujeitos, no m</w:t>
      </w:r>
      <w:r w:rsidR="00F77024" w:rsidRPr="00F77024">
        <w:rPr>
          <w:rFonts w:hint="cs"/>
        </w:rPr>
        <w:t>á</w:t>
      </w:r>
      <w:r w:rsidR="00F77024" w:rsidRPr="00F77024">
        <w:t xml:space="preserve">ximo, </w:t>
      </w:r>
      <w:r w:rsidR="00F77024" w:rsidRPr="00F77024">
        <w:rPr>
          <w:rFonts w:hint="cs"/>
        </w:rPr>
        <w:t>à</w:t>
      </w:r>
      <w:r w:rsidR="00F77024" w:rsidRPr="00F77024">
        <w:t xml:space="preserve"> exig</w:t>
      </w:r>
      <w:r w:rsidR="00F77024" w:rsidRPr="00F77024">
        <w:rPr>
          <w:rFonts w:hint="cs"/>
        </w:rPr>
        <w:t>ê</w:t>
      </w:r>
      <w:r w:rsidR="00F77024" w:rsidRPr="00F77024">
        <w:t>ncia de atribui</w:t>
      </w:r>
      <w:r w:rsidR="00F77024" w:rsidRPr="00F77024">
        <w:rPr>
          <w:rFonts w:hint="cs"/>
        </w:rPr>
        <w:t>çã</w:t>
      </w:r>
      <w:r w:rsidR="00F77024" w:rsidRPr="00F77024">
        <w:t>o da fonte e compartilhamento pelas mesmas regras.</w:t>
      </w:r>
    </w:p>
    <w:p w14:paraId="176E68B1" w14:textId="01B3084D" w:rsidR="002E720B" w:rsidRDefault="002E720B" w:rsidP="007F4E89">
      <w:pPr>
        <w:rPr>
          <w:rFonts w:hint="eastAsia"/>
        </w:rPr>
      </w:pPr>
      <w:r w:rsidRPr="007F4E89">
        <w:rPr>
          <w:b/>
        </w:rPr>
        <w:t>Dados Abertos Governamentais</w:t>
      </w:r>
      <w:r>
        <w:t xml:space="preserve">: </w:t>
      </w:r>
      <w:r w:rsidRPr="002E720B">
        <w:t xml:space="preserve">dados </w:t>
      </w:r>
      <w:r>
        <w:t xml:space="preserve">gerados ou acumulados pelo Distrito Federal, </w:t>
      </w:r>
      <w:r w:rsidRPr="002E720B">
        <w:t>acess</w:t>
      </w:r>
      <w:r w:rsidRPr="002E720B">
        <w:rPr>
          <w:rFonts w:hint="cs"/>
        </w:rPr>
        <w:t>í</w:t>
      </w:r>
      <w:r w:rsidRPr="002E720B">
        <w:t>veis ao p</w:t>
      </w:r>
      <w:r w:rsidRPr="002E720B">
        <w:rPr>
          <w:rFonts w:hint="cs"/>
        </w:rPr>
        <w:t>ú</w:t>
      </w:r>
      <w:r w:rsidRPr="002E720B">
        <w:t>blico, representados em meio digital, estruturados em formato aberto, process</w:t>
      </w:r>
      <w:r w:rsidRPr="002E720B">
        <w:rPr>
          <w:rFonts w:hint="cs"/>
        </w:rPr>
        <w:t>á</w:t>
      </w:r>
      <w:r w:rsidRPr="002E720B">
        <w:t>veis por m</w:t>
      </w:r>
      <w:r w:rsidRPr="002E720B">
        <w:rPr>
          <w:rFonts w:hint="cs"/>
        </w:rPr>
        <w:t>á</w:t>
      </w:r>
      <w:r w:rsidRPr="002E720B">
        <w:t>quina, referenciados na internet e disponibilizados sob licen</w:t>
      </w:r>
      <w:r w:rsidRPr="002E720B">
        <w:rPr>
          <w:rFonts w:hint="cs"/>
        </w:rPr>
        <w:t>ç</w:t>
      </w:r>
      <w:r w:rsidRPr="002E720B">
        <w:t>a aberta que permita sua livre utiliza</w:t>
      </w:r>
      <w:r w:rsidRPr="002E720B">
        <w:rPr>
          <w:rFonts w:hint="cs"/>
        </w:rPr>
        <w:t>çã</w:t>
      </w:r>
      <w:r w:rsidRPr="002E720B">
        <w:t>o, consumo ou cruzamento, limitando-se a cr</w:t>
      </w:r>
      <w:r w:rsidRPr="002E720B">
        <w:rPr>
          <w:rFonts w:hint="eastAsia"/>
        </w:rPr>
        <w:t>editar a autoria ou a fonte.</w:t>
      </w:r>
    </w:p>
    <w:p w14:paraId="167B0D9D" w14:textId="09C5EE32" w:rsidR="002E720B" w:rsidRDefault="002E720B" w:rsidP="007F4E89">
      <w:pPr>
        <w:rPr>
          <w:rFonts w:hint="eastAsia"/>
          <w:b/>
        </w:rPr>
      </w:pPr>
      <w:r w:rsidRPr="00F14DE2">
        <w:rPr>
          <w:b/>
        </w:rPr>
        <w:t>e-PING</w:t>
      </w:r>
      <w:r w:rsidRPr="00F14DE2">
        <w:t>: Padr</w:t>
      </w:r>
      <w:r w:rsidRPr="00F14DE2">
        <w:rPr>
          <w:rFonts w:hint="cs"/>
        </w:rPr>
        <w:t>õ</w:t>
      </w:r>
      <w:r w:rsidRPr="00F14DE2">
        <w:t>es de Interoperabilidade de Governo Eletr</w:t>
      </w:r>
      <w:r w:rsidRPr="00F14DE2">
        <w:rPr>
          <w:rFonts w:hint="cs"/>
        </w:rPr>
        <w:t>ô</w:t>
      </w:r>
      <w:r w:rsidRPr="00F14DE2">
        <w:t xml:space="preserve">nico </w:t>
      </w:r>
      <w:r w:rsidRPr="00F14DE2">
        <w:rPr>
          <w:rFonts w:hint="cs"/>
        </w:rPr>
        <w:t>–</w:t>
      </w:r>
      <w:r w:rsidRPr="00F14DE2">
        <w:t xml:space="preserve"> define um conjunto m</w:t>
      </w:r>
      <w:r w:rsidRPr="00F14DE2">
        <w:rPr>
          <w:rFonts w:hint="cs"/>
        </w:rPr>
        <w:t>í</w:t>
      </w:r>
      <w:r w:rsidRPr="00F14DE2">
        <w:t>nimo de premissas, pol</w:t>
      </w:r>
      <w:r w:rsidRPr="00F14DE2">
        <w:rPr>
          <w:rFonts w:hint="cs"/>
        </w:rPr>
        <w:t>í</w:t>
      </w:r>
      <w:r w:rsidRPr="00F14DE2">
        <w:t>ticas e especifica</w:t>
      </w:r>
      <w:r w:rsidRPr="00F14DE2">
        <w:rPr>
          <w:rFonts w:hint="cs"/>
        </w:rPr>
        <w:t>çõ</w:t>
      </w:r>
      <w:r w:rsidRPr="00F14DE2">
        <w:t>es t</w:t>
      </w:r>
      <w:r w:rsidRPr="00F14DE2">
        <w:rPr>
          <w:rFonts w:hint="cs"/>
        </w:rPr>
        <w:t>é</w:t>
      </w:r>
      <w:r w:rsidRPr="00F14DE2">
        <w:t>cnicas que regulamentam a utiliza</w:t>
      </w:r>
      <w:r w:rsidRPr="00F14DE2">
        <w:rPr>
          <w:rFonts w:hint="cs"/>
        </w:rPr>
        <w:t>çã</w:t>
      </w:r>
      <w:r w:rsidRPr="00F14DE2">
        <w:t>o da Tecnologia de Informa</w:t>
      </w:r>
      <w:r w:rsidRPr="00F14DE2">
        <w:rPr>
          <w:rFonts w:hint="cs"/>
        </w:rPr>
        <w:t>çã</w:t>
      </w:r>
      <w:r w:rsidRPr="00F14DE2">
        <w:t>o e Comunica</w:t>
      </w:r>
      <w:r w:rsidRPr="00F14DE2">
        <w:rPr>
          <w:rFonts w:hint="cs"/>
        </w:rPr>
        <w:t>çã</w:t>
      </w:r>
      <w:r w:rsidRPr="00F14DE2">
        <w:t>o (TIC) na interoperabilidade de servi</w:t>
      </w:r>
      <w:r w:rsidRPr="00F14DE2">
        <w:rPr>
          <w:rFonts w:hint="cs"/>
        </w:rPr>
        <w:t>ç</w:t>
      </w:r>
      <w:r w:rsidRPr="00F14DE2">
        <w:t>os de Governo Eletr</w:t>
      </w:r>
      <w:r w:rsidRPr="00F14DE2">
        <w:rPr>
          <w:rFonts w:hint="cs"/>
        </w:rPr>
        <w:t>ô</w:t>
      </w:r>
      <w:r w:rsidRPr="00F14DE2">
        <w:t>nico, estabelecendo as condi</w:t>
      </w:r>
      <w:r w:rsidRPr="00F14DE2">
        <w:rPr>
          <w:rFonts w:hint="cs"/>
        </w:rPr>
        <w:t>çõ</w:t>
      </w:r>
      <w:r w:rsidRPr="00F14DE2">
        <w:t>es de intera</w:t>
      </w:r>
      <w:r w:rsidRPr="00F14DE2">
        <w:rPr>
          <w:rFonts w:hint="cs"/>
        </w:rPr>
        <w:t>çã</w:t>
      </w:r>
      <w:r w:rsidRPr="00F14DE2">
        <w:t>o com os demais Poderes e esferas de governo e com a sociedade em geral.</w:t>
      </w:r>
    </w:p>
    <w:p w14:paraId="70A0094F" w14:textId="3297FEB9" w:rsidR="007F4E89" w:rsidRDefault="007F4E89" w:rsidP="007F4E89">
      <w:pPr>
        <w:rPr>
          <w:rFonts w:hint="eastAsia"/>
        </w:rPr>
      </w:pPr>
      <w:r w:rsidRPr="007F4E89">
        <w:rPr>
          <w:b/>
        </w:rPr>
        <w:t>Formato aberto</w:t>
      </w:r>
      <w:r>
        <w:t>: formato de arquivo n</w:t>
      </w:r>
      <w:r>
        <w:rPr>
          <w:rFonts w:hint="cs"/>
        </w:rPr>
        <w:t>ã</w:t>
      </w:r>
      <w:r>
        <w:t>o propriet</w:t>
      </w:r>
      <w:r>
        <w:rPr>
          <w:rFonts w:hint="cs"/>
        </w:rPr>
        <w:t>á</w:t>
      </w:r>
      <w:r>
        <w:t>rio, cuja especifica</w:t>
      </w:r>
      <w:r>
        <w:rPr>
          <w:rFonts w:hint="cs"/>
        </w:rPr>
        <w:t>çã</w:t>
      </w:r>
      <w:r>
        <w:t>o esteja documentada publicamente e seja de livre conhecimento e implementa</w:t>
      </w:r>
      <w:r>
        <w:rPr>
          <w:rFonts w:hint="cs"/>
        </w:rPr>
        <w:t>çã</w:t>
      </w:r>
      <w:r>
        <w:t>o, livre de patentes ou qualquer outra restri</w:t>
      </w:r>
      <w:r>
        <w:rPr>
          <w:rFonts w:hint="cs"/>
        </w:rPr>
        <w:t>çã</w:t>
      </w:r>
      <w:r>
        <w:t xml:space="preserve">o legal quanto </w:t>
      </w:r>
      <w:r>
        <w:rPr>
          <w:rFonts w:hint="cs"/>
        </w:rPr>
        <w:t>à</w:t>
      </w:r>
      <w:r>
        <w:t xml:space="preserve"> sua utiliza</w:t>
      </w:r>
      <w:r>
        <w:rPr>
          <w:rFonts w:hint="cs"/>
        </w:rPr>
        <w:t>çã</w:t>
      </w:r>
      <w:r>
        <w:t>o.</w:t>
      </w:r>
    </w:p>
    <w:p w14:paraId="132BB7E6" w14:textId="3A4FF513" w:rsidR="002E720B" w:rsidRDefault="002E720B" w:rsidP="007F4E89">
      <w:pPr>
        <w:rPr>
          <w:rFonts w:hint="eastAsia"/>
        </w:rPr>
      </w:pPr>
      <w:r w:rsidRPr="007F4E89">
        <w:rPr>
          <w:b/>
        </w:rPr>
        <w:t>Governan</w:t>
      </w:r>
      <w:r w:rsidRPr="007F4E89">
        <w:rPr>
          <w:rFonts w:hint="cs"/>
          <w:b/>
        </w:rPr>
        <w:t>ç</w:t>
      </w:r>
      <w:r w:rsidRPr="007F4E89">
        <w:rPr>
          <w:b/>
        </w:rPr>
        <w:t>a Digital</w:t>
      </w:r>
      <w:r>
        <w:t>: utiliza</w:t>
      </w:r>
      <w:r>
        <w:rPr>
          <w:rFonts w:hint="cs"/>
        </w:rPr>
        <w:t>çã</w:t>
      </w:r>
      <w:r>
        <w:t>o, pelo setor p</w:t>
      </w:r>
      <w:r>
        <w:rPr>
          <w:rFonts w:hint="cs"/>
        </w:rPr>
        <w:t>ú</w:t>
      </w:r>
      <w:r>
        <w:t>blico, de tecnologias da informa</w:t>
      </w:r>
      <w:r>
        <w:rPr>
          <w:rFonts w:hint="cs"/>
        </w:rPr>
        <w:t>çã</w:t>
      </w:r>
      <w:r>
        <w:t>o e comunica</w:t>
      </w:r>
      <w:r>
        <w:rPr>
          <w:rFonts w:hint="cs"/>
        </w:rPr>
        <w:t>çã</w:t>
      </w:r>
      <w:r>
        <w:t>o com o objetivo de melhorar a informa</w:t>
      </w:r>
      <w:r>
        <w:rPr>
          <w:rFonts w:hint="cs"/>
        </w:rPr>
        <w:t>çã</w:t>
      </w:r>
      <w:r>
        <w:t>o e a presta</w:t>
      </w:r>
      <w:r>
        <w:rPr>
          <w:rFonts w:hint="cs"/>
        </w:rPr>
        <w:t>çã</w:t>
      </w:r>
      <w:r>
        <w:t>o de servi</w:t>
      </w:r>
      <w:r>
        <w:rPr>
          <w:rFonts w:hint="cs"/>
        </w:rPr>
        <w:t>ç</w:t>
      </w:r>
      <w:r>
        <w:t>os, incentivando a participa</w:t>
      </w:r>
      <w:r>
        <w:rPr>
          <w:rFonts w:hint="cs"/>
        </w:rPr>
        <w:t>çã</w:t>
      </w:r>
      <w:r>
        <w:t>o dos cidad</w:t>
      </w:r>
      <w:r>
        <w:rPr>
          <w:rFonts w:hint="cs"/>
        </w:rPr>
        <w:t>ã</w:t>
      </w:r>
      <w:r>
        <w:t>os no processo de tomada de decis</w:t>
      </w:r>
      <w:r>
        <w:rPr>
          <w:rFonts w:hint="cs"/>
        </w:rPr>
        <w:t>ã</w:t>
      </w:r>
      <w:r>
        <w:t>o e tornando o governo mais respons</w:t>
      </w:r>
      <w:r>
        <w:rPr>
          <w:rFonts w:hint="cs"/>
        </w:rPr>
        <w:t>á</w:t>
      </w:r>
      <w:r>
        <w:t xml:space="preserve">vel, transparente e </w:t>
      </w:r>
      <w:r>
        <w:rPr>
          <w:rFonts w:hint="eastAsia"/>
        </w:rPr>
        <w:t>eficaz.</w:t>
      </w:r>
    </w:p>
    <w:p w14:paraId="059E37B1" w14:textId="5B772F94" w:rsidR="00F6642B" w:rsidRPr="002E720B" w:rsidRDefault="00F6642B" w:rsidP="00F6642B">
      <w:pPr>
        <w:rPr>
          <w:rFonts w:hint="eastAsia"/>
        </w:rPr>
      </w:pPr>
      <w:r w:rsidRPr="007C5E8E">
        <w:rPr>
          <w:b/>
        </w:rPr>
        <w:t>INDA:</w:t>
      </w:r>
      <w:r>
        <w:t xml:space="preserve"> a Infraestrutura Nacional de Dados Abertos </w:t>
      </w:r>
      <w:r>
        <w:rPr>
          <w:rFonts w:hint="cs"/>
        </w:rPr>
        <w:t>é</w:t>
      </w:r>
      <w:r>
        <w:t xml:space="preserve"> o conjunto de padr</w:t>
      </w:r>
      <w:r>
        <w:rPr>
          <w:rFonts w:hint="cs"/>
        </w:rPr>
        <w:t>õ</w:t>
      </w:r>
      <w:r>
        <w:t>es, tecnologias e orienta</w:t>
      </w:r>
      <w:r>
        <w:rPr>
          <w:rFonts w:hint="cs"/>
        </w:rPr>
        <w:t>çõ</w:t>
      </w:r>
      <w:r>
        <w:t>es para dissemina</w:t>
      </w:r>
      <w:r>
        <w:rPr>
          <w:rFonts w:hint="cs"/>
        </w:rPr>
        <w:t>çã</w:t>
      </w:r>
      <w:r>
        <w:t>o e compartilhamento de dados e informa</w:t>
      </w:r>
      <w:r>
        <w:rPr>
          <w:rFonts w:hint="cs"/>
        </w:rPr>
        <w:t>çõ</w:t>
      </w:r>
      <w:r>
        <w:t>es p</w:t>
      </w:r>
      <w:r>
        <w:rPr>
          <w:rFonts w:hint="cs"/>
        </w:rPr>
        <w:t>ú</w:t>
      </w:r>
      <w:r>
        <w:t>blicas em formato aberto. Os padr</w:t>
      </w:r>
      <w:r>
        <w:rPr>
          <w:rFonts w:hint="cs"/>
        </w:rPr>
        <w:t>õ</w:t>
      </w:r>
      <w:r>
        <w:t>es e orienta</w:t>
      </w:r>
      <w:r>
        <w:rPr>
          <w:rFonts w:hint="cs"/>
        </w:rPr>
        <w:t>çõ</w:t>
      </w:r>
      <w:r>
        <w:t>es s</w:t>
      </w:r>
      <w:r>
        <w:rPr>
          <w:rFonts w:hint="cs"/>
        </w:rPr>
        <w:t>ã</w:t>
      </w:r>
      <w:r>
        <w:t>o aprovados pelo Comit</w:t>
      </w:r>
      <w:r>
        <w:rPr>
          <w:rFonts w:hint="cs"/>
        </w:rPr>
        <w:t>ê</w:t>
      </w:r>
      <w:r>
        <w:t xml:space="preserve"> Gestor, que </w:t>
      </w:r>
      <w:r>
        <w:rPr>
          <w:rFonts w:hint="cs"/>
        </w:rPr>
        <w:t>é</w:t>
      </w:r>
      <w:r>
        <w:t xml:space="preserve"> composto por </w:t>
      </w:r>
      <w:r>
        <w:rPr>
          <w:rFonts w:hint="cs"/>
        </w:rPr>
        <w:t>ó</w:t>
      </w:r>
      <w:r>
        <w:t>rg</w:t>
      </w:r>
      <w:r>
        <w:rPr>
          <w:rFonts w:hint="cs"/>
        </w:rPr>
        <w:t>ã</w:t>
      </w:r>
      <w:r>
        <w:t>os e entidades do Poder Executivo Federal, e conta com a participa</w:t>
      </w:r>
      <w:r>
        <w:rPr>
          <w:rFonts w:hint="cs"/>
        </w:rPr>
        <w:t>çã</w:t>
      </w:r>
      <w:r>
        <w:t>o da sociedade civil e da academia.</w:t>
      </w:r>
    </w:p>
    <w:p w14:paraId="0E7A640B" w14:textId="2E1A8FF6" w:rsidR="00F14DE2" w:rsidRDefault="00F14DE2" w:rsidP="007F4E89">
      <w:pPr>
        <w:rPr>
          <w:rFonts w:hint="eastAsia"/>
        </w:rPr>
      </w:pPr>
      <w:r w:rsidRPr="00F14DE2">
        <w:rPr>
          <w:b/>
        </w:rPr>
        <w:lastRenderedPageBreak/>
        <w:t>Licen</w:t>
      </w:r>
      <w:r w:rsidRPr="00F14DE2">
        <w:rPr>
          <w:rFonts w:hint="cs"/>
          <w:b/>
        </w:rPr>
        <w:t>ç</w:t>
      </w:r>
      <w:r w:rsidRPr="00F14DE2">
        <w:rPr>
          <w:b/>
        </w:rPr>
        <w:t>a aberta</w:t>
      </w:r>
      <w:r w:rsidRPr="00F14DE2">
        <w:t>: acordo de fornecimento de dados que concede amplo acesso a qualquer pessoa os utilizar, os reutilizar, e redistribuir, estando sujeito a, no m</w:t>
      </w:r>
      <w:r w:rsidRPr="00F14DE2">
        <w:rPr>
          <w:rFonts w:hint="cs"/>
        </w:rPr>
        <w:t>á</w:t>
      </w:r>
      <w:r w:rsidRPr="00F14DE2">
        <w:t>ximo, a exig</w:t>
      </w:r>
      <w:r w:rsidRPr="00F14DE2">
        <w:rPr>
          <w:rFonts w:hint="cs"/>
        </w:rPr>
        <w:t>ê</w:t>
      </w:r>
      <w:r w:rsidRPr="00F14DE2">
        <w:t>ncia de creditar a sua autoria e compartilhar pela mesma licen</w:t>
      </w:r>
      <w:r w:rsidRPr="00F14DE2">
        <w:rPr>
          <w:rFonts w:hint="cs"/>
        </w:rPr>
        <w:t>ç</w:t>
      </w:r>
      <w:r w:rsidRPr="00F14DE2">
        <w:t>a</w:t>
      </w:r>
      <w:r>
        <w:t>.</w:t>
      </w:r>
    </w:p>
    <w:p w14:paraId="22789955" w14:textId="7B947A9B" w:rsidR="002E720B" w:rsidRDefault="002E720B" w:rsidP="007F4E89">
      <w:pPr>
        <w:rPr>
          <w:rFonts w:hint="eastAsia"/>
        </w:rPr>
      </w:pPr>
      <w:r w:rsidRPr="00F14DE2">
        <w:rPr>
          <w:b/>
        </w:rPr>
        <w:t>Metadado</w:t>
      </w:r>
      <w:r>
        <w:rPr>
          <w:b/>
        </w:rPr>
        <w:t>s</w:t>
      </w:r>
      <w:r w:rsidRPr="00F14DE2">
        <w:t xml:space="preserve">: </w:t>
      </w:r>
      <w:r w:rsidRPr="002E720B">
        <w:t>s</w:t>
      </w:r>
      <w:r w:rsidRPr="002E720B">
        <w:rPr>
          <w:rFonts w:hint="cs"/>
        </w:rPr>
        <w:t>ã</w:t>
      </w:r>
      <w:r w:rsidRPr="002E720B">
        <w:t>o os elementos descritivos que d</w:t>
      </w:r>
      <w:r w:rsidRPr="002E720B">
        <w:rPr>
          <w:rFonts w:hint="cs"/>
        </w:rPr>
        <w:t>ã</w:t>
      </w:r>
      <w:r w:rsidRPr="002E720B">
        <w:t>o contexto a uma informa</w:t>
      </w:r>
      <w:r w:rsidRPr="002E720B">
        <w:rPr>
          <w:rFonts w:hint="cs"/>
        </w:rPr>
        <w:t>çã</w:t>
      </w:r>
      <w:r w:rsidRPr="002E720B">
        <w:t>o, e fornecem aos usu</w:t>
      </w:r>
      <w:r w:rsidRPr="002E720B">
        <w:rPr>
          <w:rFonts w:hint="cs"/>
        </w:rPr>
        <w:t>á</w:t>
      </w:r>
      <w:r w:rsidRPr="002E720B">
        <w:t>rios os subs</w:t>
      </w:r>
      <w:r w:rsidRPr="002E720B">
        <w:rPr>
          <w:rFonts w:hint="cs"/>
        </w:rPr>
        <w:t>í</w:t>
      </w:r>
      <w:r w:rsidRPr="002E720B">
        <w:t>dios necess</w:t>
      </w:r>
      <w:r w:rsidRPr="002E720B">
        <w:rPr>
          <w:rFonts w:hint="cs"/>
        </w:rPr>
        <w:t>á</w:t>
      </w:r>
      <w:r w:rsidRPr="002E720B">
        <w:t>rios para a entender e utilizar</w:t>
      </w:r>
      <w:r>
        <w:t>.</w:t>
      </w:r>
    </w:p>
    <w:p w14:paraId="65DA4D84" w14:textId="43F2E823" w:rsidR="007F4E89" w:rsidRDefault="007F4E89" w:rsidP="007F4E89">
      <w:pPr>
        <w:rPr>
          <w:rFonts w:hint="eastAsia"/>
        </w:rPr>
      </w:pPr>
      <w:r w:rsidRPr="007F4E89">
        <w:rPr>
          <w:b/>
        </w:rPr>
        <w:t>Plano de Dados Abertos</w:t>
      </w:r>
      <w:r>
        <w:t xml:space="preserve">: </w:t>
      </w:r>
      <w:r w:rsidR="002E720B" w:rsidRPr="002E720B">
        <w:rPr>
          <w:rFonts w:hint="cs"/>
        </w:rPr>
        <w:t>é</w:t>
      </w:r>
      <w:r w:rsidR="002E720B" w:rsidRPr="002E720B">
        <w:t xml:space="preserve"> um documento orientador para as a</w:t>
      </w:r>
      <w:r w:rsidR="002E720B" w:rsidRPr="002E720B">
        <w:rPr>
          <w:rFonts w:hint="cs"/>
        </w:rPr>
        <w:t>çõ</w:t>
      </w:r>
      <w:r w:rsidR="002E720B" w:rsidRPr="002E720B">
        <w:t>es de implementa</w:t>
      </w:r>
      <w:r w:rsidR="002E720B" w:rsidRPr="002E720B">
        <w:rPr>
          <w:rFonts w:hint="cs"/>
        </w:rPr>
        <w:t>çã</w:t>
      </w:r>
      <w:r w:rsidR="002E720B" w:rsidRPr="002E720B">
        <w:t>o e promo</w:t>
      </w:r>
      <w:r w:rsidR="002E720B" w:rsidRPr="002E720B">
        <w:rPr>
          <w:rFonts w:hint="cs"/>
        </w:rPr>
        <w:t>çã</w:t>
      </w:r>
      <w:r w:rsidR="002E720B" w:rsidRPr="002E720B">
        <w:t xml:space="preserve">o de abertura de dados dos </w:t>
      </w:r>
      <w:r w:rsidR="002E720B" w:rsidRPr="002E720B">
        <w:rPr>
          <w:rFonts w:hint="cs"/>
        </w:rPr>
        <w:t>ó</w:t>
      </w:r>
      <w:r w:rsidR="002E720B" w:rsidRPr="002E720B">
        <w:t>rg</w:t>
      </w:r>
      <w:r w:rsidR="002E720B" w:rsidRPr="002E720B">
        <w:rPr>
          <w:rFonts w:hint="cs"/>
        </w:rPr>
        <w:t>ã</w:t>
      </w:r>
      <w:r w:rsidR="002E720B" w:rsidRPr="002E720B">
        <w:t>os e entidades da Administra</w:t>
      </w:r>
      <w:r w:rsidR="002E720B" w:rsidRPr="002E720B">
        <w:rPr>
          <w:rFonts w:hint="cs"/>
        </w:rPr>
        <w:t>çã</w:t>
      </w:r>
      <w:r w:rsidR="002E720B" w:rsidRPr="002E720B">
        <w:t>o P</w:t>
      </w:r>
      <w:r w:rsidR="002E720B" w:rsidRPr="002E720B">
        <w:rPr>
          <w:rFonts w:hint="cs"/>
        </w:rPr>
        <w:t>ú</w:t>
      </w:r>
      <w:r w:rsidR="002E720B" w:rsidRPr="002E720B">
        <w:t>blica, observados os padr</w:t>
      </w:r>
      <w:r w:rsidR="002E720B" w:rsidRPr="002E720B">
        <w:rPr>
          <w:rFonts w:hint="cs"/>
        </w:rPr>
        <w:t>õ</w:t>
      </w:r>
      <w:r w:rsidR="002E720B" w:rsidRPr="002E720B">
        <w:t>es m</w:t>
      </w:r>
      <w:r w:rsidR="002E720B" w:rsidRPr="002E720B">
        <w:rPr>
          <w:rFonts w:hint="cs"/>
        </w:rPr>
        <w:t>í</w:t>
      </w:r>
      <w:r w:rsidR="002E720B" w:rsidRPr="002E720B">
        <w:t>nimos de qualidade, de forma a facilitar o entendimento e a reutiliza</w:t>
      </w:r>
      <w:r w:rsidR="002E720B" w:rsidRPr="002E720B">
        <w:rPr>
          <w:rFonts w:hint="cs"/>
        </w:rPr>
        <w:t>çã</w:t>
      </w:r>
      <w:r w:rsidR="002E720B" w:rsidRPr="002E720B">
        <w:t>o das informa</w:t>
      </w:r>
      <w:r w:rsidR="002E720B" w:rsidRPr="002E720B">
        <w:rPr>
          <w:rFonts w:hint="cs"/>
        </w:rPr>
        <w:t>çõ</w:t>
      </w:r>
      <w:r w:rsidR="002E720B" w:rsidRPr="002E720B">
        <w:t>es</w:t>
      </w:r>
      <w:r>
        <w:t>.</w:t>
      </w:r>
    </w:p>
    <w:p w14:paraId="5165CB47" w14:textId="6F3A8498" w:rsidR="007F4E89" w:rsidRDefault="007F4E89" w:rsidP="007F4E89">
      <w:pPr>
        <w:rPr>
          <w:rFonts w:hint="eastAsia"/>
        </w:rPr>
      </w:pPr>
    </w:p>
    <w:p w14:paraId="74A3C455" w14:textId="4F8A9966" w:rsidR="00F14DE2" w:rsidRDefault="00F14DE2" w:rsidP="007F4E89">
      <w:pPr>
        <w:rPr>
          <w:rFonts w:hint="eastAsia"/>
        </w:rPr>
      </w:pPr>
    </w:p>
    <w:p w14:paraId="2794E689" w14:textId="3B3CB1AA" w:rsidR="00F14DE2" w:rsidRDefault="00F14DE2" w:rsidP="007F4E89">
      <w:pPr>
        <w:rPr>
          <w:rFonts w:hint="eastAsia"/>
        </w:rPr>
        <w:sectPr w:rsidR="00F14DE2" w:rsidSect="00F6642B">
          <w:pgSz w:w="11906" w:h="16838" w:code="9"/>
          <w:pgMar w:top="720" w:right="936" w:bottom="720" w:left="936" w:header="0" w:footer="0" w:gutter="0"/>
          <w:cols w:space="720"/>
          <w:docGrid w:linePitch="382"/>
        </w:sectPr>
      </w:pPr>
    </w:p>
    <w:p w14:paraId="253B4E76" w14:textId="02824A5D" w:rsidR="00254E46" w:rsidRPr="00681808" w:rsidRDefault="00254E46" w:rsidP="00254E46">
      <w:pPr>
        <w:pStyle w:val="Contedo"/>
        <w:rPr>
          <w:rFonts w:hint="eastAsia"/>
          <w:b/>
          <w:color w:val="272727"/>
          <w:sz w:val="36"/>
        </w:rPr>
      </w:pPr>
      <w:r w:rsidRPr="00681808">
        <w:rPr>
          <w:b/>
          <w:color w:val="272727"/>
          <w:sz w:val="36"/>
        </w:rPr>
        <w:lastRenderedPageBreak/>
        <w:t>Governo do Distrito Federal</w:t>
      </w:r>
    </w:p>
    <w:p w14:paraId="6B90FC32" w14:textId="099FEA03" w:rsidR="00254E46" w:rsidRPr="00FC01A4" w:rsidRDefault="00FC01A4" w:rsidP="00254E46">
      <w:pPr>
        <w:pStyle w:val="Contedo"/>
        <w:rPr>
          <w:rFonts w:hint="eastAsia"/>
          <w:b/>
          <w:sz w:val="10"/>
          <w:szCs w:val="10"/>
        </w:rPr>
      </w:pPr>
      <w:r w:rsidRPr="00FC01A4">
        <w:rPr>
          <w:b/>
        </w:rPr>
        <w:t>[NOME DO ÓRGÃO]</w:t>
      </w:r>
    </w:p>
    <w:p w14:paraId="07060E4B" w14:textId="34D06BF0" w:rsidR="00254E46" w:rsidRDefault="00FC01A4" w:rsidP="00254E46">
      <w:pPr>
        <w:rPr>
          <w:rFonts w:hint="eastAsia"/>
        </w:rPr>
      </w:pPr>
      <w:r>
        <w:t>[Endereço do Órgão]</w:t>
      </w:r>
    </w:p>
    <w:p w14:paraId="799D2FAD" w14:textId="34D8A462" w:rsidR="00FC01A4" w:rsidRPr="00675501" w:rsidRDefault="00FC01A4" w:rsidP="00254E46">
      <w:pPr>
        <w:rPr>
          <w:rFonts w:hint="eastAsia"/>
        </w:rPr>
      </w:pPr>
      <w:r>
        <w:t>[E-mail do Órgão]</w:t>
      </w:r>
    </w:p>
    <w:p w14:paraId="7A02DE65" w14:textId="4ADF7520" w:rsidR="007360E1" w:rsidRPr="00FC01A4" w:rsidRDefault="00FC01A4" w:rsidP="007360E1">
      <w:pPr>
        <w:rPr>
          <w:rFonts w:hint="eastAsia"/>
        </w:rPr>
      </w:pPr>
      <w:r>
        <w:t>[Telefone do Órgão]</w:t>
      </w:r>
    </w:p>
    <w:sectPr w:rsidR="007360E1" w:rsidRPr="00FC01A4" w:rsidSect="00FC01A4">
      <w:pgSz w:w="11906" w:h="16838" w:code="9"/>
      <w:pgMar w:top="720" w:right="936" w:bottom="720" w:left="936" w:header="0" w:footer="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841C3" w14:textId="77777777" w:rsidR="00D2039C" w:rsidRDefault="00D2039C">
      <w:pPr>
        <w:rPr>
          <w:rFonts w:hint="eastAsia"/>
        </w:rPr>
      </w:pPr>
      <w:r>
        <w:separator/>
      </w:r>
    </w:p>
    <w:p w14:paraId="2D5F93A8" w14:textId="77777777" w:rsidR="00D2039C" w:rsidRDefault="00D2039C">
      <w:pPr>
        <w:rPr>
          <w:rFonts w:hint="eastAsia"/>
        </w:rPr>
      </w:pPr>
    </w:p>
  </w:endnote>
  <w:endnote w:type="continuationSeparator" w:id="0">
    <w:p w14:paraId="789C3F61" w14:textId="77777777" w:rsidR="00D2039C" w:rsidRDefault="00D2039C">
      <w:pPr>
        <w:rPr>
          <w:rFonts w:hint="eastAsia"/>
        </w:rPr>
      </w:pPr>
      <w:r>
        <w:continuationSeparator/>
      </w:r>
    </w:p>
    <w:p w14:paraId="1D386E2B" w14:textId="77777777" w:rsidR="00D2039C" w:rsidRDefault="00D2039C">
      <w:pPr>
        <w:rPr>
          <w:rFonts w:hint="eastAsia"/>
        </w:rPr>
      </w:pPr>
    </w:p>
  </w:endnote>
  <w:endnote w:type="continuationNotice" w:id="1">
    <w:p w14:paraId="74D961D2" w14:textId="77777777" w:rsidR="00D2039C" w:rsidRDefault="00D2039C">
      <w:pPr>
        <w:spacing w:before="0"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ight">
    <w:altName w:val="Arial"/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 Medium">
    <w:altName w:val="Arial"/>
    <w:panose1 w:val="00000400000000000000"/>
    <w:charset w:val="00"/>
    <w:family w:val="roman"/>
    <w:pitch w:val="default"/>
  </w:font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8DAA0" w14:textId="0A992742" w:rsidR="00F77024" w:rsidRPr="00BA71B8" w:rsidRDefault="00F77024" w:rsidP="00BA71B8">
    <w:pPr>
      <w:pStyle w:val="Rodap"/>
      <w:spacing w:before="360" w:after="360" w:line="240" w:lineRule="auto"/>
      <w:jc w:val="center"/>
      <w:rPr>
        <w:rFonts w:hint="eastAsia"/>
        <w:sz w:val="24"/>
        <w:szCs w:val="24"/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10800" w14:textId="77777777" w:rsidR="00F77024" w:rsidRPr="00BA71B8" w:rsidRDefault="00D2039C" w:rsidP="00BA71B8">
    <w:pPr>
      <w:pStyle w:val="Rodap"/>
      <w:spacing w:before="360" w:after="360" w:line="240" w:lineRule="auto"/>
      <w:jc w:val="center"/>
      <w:rPr>
        <w:rFonts w:hint="eastAsia"/>
        <w:sz w:val="24"/>
        <w:szCs w:val="24"/>
        <w:lang w:val="pt-BR"/>
      </w:rPr>
    </w:pPr>
    <w:sdt>
      <w:sdtPr>
        <w:rPr>
          <w:b/>
          <w:szCs w:val="20"/>
          <w:lang w:val="pt-BR"/>
        </w:rPr>
        <w:id w:val="454142390"/>
        <w:docPartObj>
          <w:docPartGallery w:val="Page Numbers (Bottom of Page)"/>
          <w:docPartUnique/>
        </w:docPartObj>
      </w:sdtPr>
      <w:sdtEndPr>
        <w:rPr>
          <w:b w:val="0"/>
          <w:noProof/>
          <w:sz w:val="24"/>
          <w:szCs w:val="24"/>
        </w:rPr>
      </w:sdtEndPr>
      <w:sdtContent>
        <w:r w:rsidR="00F77024" w:rsidRPr="00BA71B8">
          <w:rPr>
            <w:rFonts w:ascii="HelveticaNeue" w:hAnsi="HelveticaNeue"/>
            <w:sz w:val="24"/>
            <w:szCs w:val="24"/>
            <w:lang w:val="pt-BR" w:bidi="pt-BR"/>
          </w:rPr>
          <w:fldChar w:fldCharType="begin"/>
        </w:r>
        <w:r w:rsidR="00F77024" w:rsidRPr="00BA71B8">
          <w:rPr>
            <w:rFonts w:ascii="HelveticaNeue" w:hAnsi="HelveticaNeue"/>
            <w:sz w:val="24"/>
            <w:szCs w:val="24"/>
            <w:lang w:val="pt-BR" w:bidi="pt-BR"/>
          </w:rPr>
          <w:instrText xml:space="preserve"> PAGE   \* MERGEFORMAT </w:instrText>
        </w:r>
        <w:r w:rsidR="00F77024" w:rsidRPr="00BA71B8">
          <w:rPr>
            <w:rFonts w:ascii="HelveticaNeue" w:hAnsi="HelveticaNeue"/>
            <w:sz w:val="24"/>
            <w:szCs w:val="24"/>
            <w:lang w:val="pt-BR" w:bidi="pt-BR"/>
          </w:rPr>
          <w:fldChar w:fldCharType="separate"/>
        </w:r>
        <w:r w:rsidR="00652B1D">
          <w:rPr>
            <w:rFonts w:ascii="HelveticaNeue" w:hAnsi="HelveticaNeue"/>
            <w:noProof/>
            <w:sz w:val="24"/>
            <w:szCs w:val="24"/>
            <w:lang w:val="pt-BR" w:bidi="pt-BR"/>
          </w:rPr>
          <w:t>24</w:t>
        </w:r>
        <w:r w:rsidR="00F77024" w:rsidRPr="00BA71B8">
          <w:rPr>
            <w:rFonts w:ascii="HelveticaNeue" w:hAnsi="HelveticaNeue"/>
            <w:noProof/>
            <w:sz w:val="24"/>
            <w:szCs w:val="24"/>
            <w:lang w:val="pt-BR" w:bidi="pt-B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66532" w14:textId="77777777" w:rsidR="00D2039C" w:rsidRPr="002A407B" w:rsidRDefault="00D2039C" w:rsidP="00F930B8">
      <w:pPr>
        <w:rPr>
          <w:rFonts w:hint="eastAsia"/>
          <w:sz w:val="20"/>
        </w:rPr>
      </w:pPr>
      <w:r w:rsidRPr="002A407B">
        <w:rPr>
          <w:sz w:val="20"/>
        </w:rPr>
        <w:separator/>
      </w:r>
    </w:p>
  </w:footnote>
  <w:footnote w:type="continuationSeparator" w:id="0">
    <w:p w14:paraId="1979DC98" w14:textId="77777777" w:rsidR="00D2039C" w:rsidRPr="002A407B" w:rsidRDefault="00D2039C" w:rsidP="002A407B">
      <w:pPr>
        <w:rPr>
          <w:rFonts w:hint="eastAsia"/>
          <w:sz w:val="20"/>
        </w:rPr>
      </w:pPr>
      <w:r w:rsidRPr="002A407B">
        <w:rPr>
          <w:sz w:val="20"/>
        </w:rPr>
        <w:separator/>
      </w:r>
    </w:p>
  </w:footnote>
  <w:footnote w:type="continuationNotice" w:id="1">
    <w:p w14:paraId="5865BF25" w14:textId="77777777" w:rsidR="00D2039C" w:rsidRDefault="00D2039C">
      <w:pPr>
        <w:spacing w:before="0" w:after="0" w:line="240" w:lineRule="auto"/>
        <w:rPr>
          <w:rFonts w:hint="eastAsia"/>
        </w:rPr>
      </w:pPr>
    </w:p>
  </w:footnote>
  <w:footnote w:id="2">
    <w:p w14:paraId="4DE524D7" w14:textId="77777777" w:rsidR="00F77024" w:rsidRPr="001C55AE" w:rsidRDefault="00F77024" w:rsidP="00176C94">
      <w:pPr>
        <w:pStyle w:val="Textodenotaderodap"/>
        <w:rPr>
          <w:rFonts w:hint="eastAsia"/>
          <w:lang w:val="pt-BR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>
        <w:rPr>
          <w:lang w:val="pt-BR"/>
        </w:rPr>
        <w:t xml:space="preserve">Cf. </w:t>
      </w:r>
      <w:r w:rsidRPr="00FF2143">
        <w:rPr>
          <w:lang w:val="pt-BR"/>
        </w:rPr>
        <w:t xml:space="preserve">Decreto nº 38.354, de 24 de julho de 2017: Art. </w:t>
      </w:r>
      <w:r>
        <w:rPr>
          <w:lang w:val="pt-BR"/>
        </w:rPr>
        <w:t xml:space="preserve">3º, </w:t>
      </w:r>
      <w:r>
        <w:rPr>
          <w:rFonts w:hint="eastAsia"/>
          <w:lang w:val="pt-BR"/>
        </w:rPr>
        <w:t>I</w:t>
      </w:r>
      <w:r>
        <w:rPr>
          <w:lang w:val="pt-BR"/>
        </w:rPr>
        <w:t>.</w:t>
      </w:r>
    </w:p>
  </w:footnote>
  <w:footnote w:id="3">
    <w:p w14:paraId="6AC333BB" w14:textId="77777777" w:rsidR="00F77024" w:rsidRPr="00F63A98" w:rsidRDefault="00F77024" w:rsidP="00176C94">
      <w:pPr>
        <w:pStyle w:val="Textodenotaderodap"/>
        <w:rPr>
          <w:rFonts w:hint="eastAsia"/>
          <w:lang w:val="pt-BR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>
        <w:rPr>
          <w:lang w:val="pt-BR"/>
        </w:rPr>
        <w:t xml:space="preserve">Cf. </w:t>
      </w:r>
      <w:r w:rsidRPr="00FF2143">
        <w:rPr>
          <w:lang w:val="pt-BR"/>
        </w:rPr>
        <w:t xml:space="preserve">Decreto nº 38.354, de 24 de julho de 2017: Art. </w:t>
      </w:r>
      <w:r>
        <w:rPr>
          <w:lang w:val="pt-BR"/>
        </w:rPr>
        <w:t xml:space="preserve">3º, </w:t>
      </w:r>
      <w:r>
        <w:rPr>
          <w:rFonts w:hint="eastAsia"/>
          <w:lang w:val="pt-BR"/>
        </w:rPr>
        <w:t>I</w:t>
      </w:r>
      <w:r>
        <w:rPr>
          <w:lang w:val="pt-BR"/>
        </w:rPr>
        <w:t>I.</w:t>
      </w:r>
    </w:p>
  </w:footnote>
  <w:footnote w:id="4">
    <w:p w14:paraId="5DA46ECA" w14:textId="77777777" w:rsidR="00F77024" w:rsidRPr="00F63A98" w:rsidRDefault="00F77024" w:rsidP="00176C94">
      <w:pPr>
        <w:pStyle w:val="Textodenotaderodap"/>
        <w:rPr>
          <w:rFonts w:hint="eastAsia"/>
          <w:lang w:val="pt-BR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>
        <w:t xml:space="preserve">Cf. </w:t>
      </w:r>
      <w:r w:rsidRPr="00FF2143">
        <w:rPr>
          <w:lang w:val="pt-BR"/>
        </w:rPr>
        <w:t xml:space="preserve">Decreto nº 38.354, de 24 de julho de 2017: Art. </w:t>
      </w:r>
      <w:r>
        <w:rPr>
          <w:lang w:val="pt-BR"/>
        </w:rPr>
        <w:t xml:space="preserve">3º, </w:t>
      </w:r>
      <w:r>
        <w:rPr>
          <w:rFonts w:hint="eastAsia"/>
          <w:lang w:val="pt-BR"/>
        </w:rPr>
        <w:t>I</w:t>
      </w:r>
      <w:r>
        <w:rPr>
          <w:lang w:val="pt-BR"/>
        </w:rPr>
        <w:t>V.</w:t>
      </w:r>
    </w:p>
  </w:footnote>
  <w:footnote w:id="5">
    <w:p w14:paraId="083B1DC4" w14:textId="77777777" w:rsidR="00F77024" w:rsidRPr="00F63A98" w:rsidRDefault="00F77024" w:rsidP="00176C94">
      <w:pPr>
        <w:pStyle w:val="Textodenotaderodap"/>
        <w:rPr>
          <w:rFonts w:hint="eastAsia"/>
          <w:lang w:val="pt-BR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>
        <w:rPr>
          <w:lang w:val="pt-BR"/>
        </w:rPr>
        <w:t xml:space="preserve">Cf. </w:t>
      </w:r>
      <w:r w:rsidRPr="00FF2143">
        <w:rPr>
          <w:lang w:val="pt-BR"/>
        </w:rPr>
        <w:t xml:space="preserve">Decreto nº 38.354, de 24 de julho de 2017: Art. </w:t>
      </w:r>
      <w:r>
        <w:rPr>
          <w:lang w:val="pt-BR"/>
        </w:rPr>
        <w:t>3º, V.</w:t>
      </w:r>
    </w:p>
  </w:footnote>
  <w:footnote w:id="6">
    <w:p w14:paraId="5EF1AEA2" w14:textId="77777777" w:rsidR="00F77024" w:rsidRPr="00F63A98" w:rsidRDefault="00F77024" w:rsidP="00176C94">
      <w:pPr>
        <w:pStyle w:val="Textodenotaderodap"/>
        <w:rPr>
          <w:rFonts w:hint="eastAsia"/>
          <w:lang w:val="pt-BR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>
        <w:rPr>
          <w:lang w:val="pt-BR"/>
        </w:rPr>
        <w:t xml:space="preserve">Cf. </w:t>
      </w:r>
      <w:r w:rsidRPr="00FF2143">
        <w:rPr>
          <w:lang w:val="pt-BR"/>
        </w:rPr>
        <w:t xml:space="preserve">Decreto nº 38.354, de 24 de julho de 2017: Art. </w:t>
      </w:r>
      <w:r>
        <w:rPr>
          <w:lang w:val="pt-BR"/>
        </w:rPr>
        <w:t>3º, VI.</w:t>
      </w:r>
    </w:p>
  </w:footnote>
  <w:footnote w:id="7">
    <w:p w14:paraId="78C57329" w14:textId="77777777" w:rsidR="00F77024" w:rsidRPr="00F63A98" w:rsidRDefault="00F77024" w:rsidP="00176C94">
      <w:pPr>
        <w:pStyle w:val="Textodenotaderodap"/>
        <w:rPr>
          <w:rFonts w:hint="eastAsia"/>
          <w:lang w:val="pt-BR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>
        <w:rPr>
          <w:lang w:val="pt-BR"/>
        </w:rPr>
        <w:t xml:space="preserve">Cf. </w:t>
      </w:r>
      <w:r w:rsidRPr="00FF2143">
        <w:rPr>
          <w:lang w:val="pt-BR"/>
        </w:rPr>
        <w:t xml:space="preserve">Decreto nº 38.354, de 24 de julho de 2017: Art. </w:t>
      </w:r>
      <w:r>
        <w:rPr>
          <w:lang w:val="pt-BR"/>
        </w:rPr>
        <w:t>3º, VII.</w:t>
      </w:r>
    </w:p>
  </w:footnote>
  <w:footnote w:id="8">
    <w:p w14:paraId="47B26DC9" w14:textId="69B37593" w:rsidR="00F77024" w:rsidRPr="00E81E24" w:rsidRDefault="00F77024">
      <w:pPr>
        <w:pStyle w:val="Textodenotaderodap"/>
        <w:rPr>
          <w:rFonts w:hint="eastAsia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E81E24">
        <w:t>Resolu</w:t>
      </w:r>
      <w:r w:rsidRPr="00E81E24">
        <w:rPr>
          <w:rFonts w:hint="cs"/>
        </w:rPr>
        <w:t>çã</w:t>
      </w:r>
      <w:r w:rsidRPr="00E81E24">
        <w:t>o n</w:t>
      </w:r>
      <w:r w:rsidRPr="00E81E24">
        <w:rPr>
          <w:rFonts w:hint="cs"/>
        </w:rPr>
        <w:t>º</w:t>
      </w:r>
      <w:r w:rsidRPr="00E81E24">
        <w:t xml:space="preserve"> 3/2017, do CGINDA, Art.1</w:t>
      </w:r>
      <w:r w:rsidRPr="00E81E24">
        <w:rPr>
          <w:rFonts w:hint="cs"/>
        </w:rPr>
        <w:t>º</w:t>
      </w:r>
      <w:r w:rsidRPr="00E81E24">
        <w:t xml:space="preserve">, I, </w:t>
      </w:r>
      <w:r w:rsidRPr="00E81E24">
        <w:rPr>
          <w:rFonts w:hint="eastAsia"/>
        </w:rPr>
        <w:t>§</w:t>
      </w:r>
      <w:r w:rsidRPr="00E81E24">
        <w:t>1</w:t>
      </w:r>
      <w:r w:rsidRPr="00E81E24">
        <w:rPr>
          <w:rFonts w:hint="cs"/>
        </w:rPr>
        <w:t>º</w:t>
      </w:r>
      <w:r>
        <w:t>.</w:t>
      </w:r>
    </w:p>
  </w:footnote>
  <w:footnote w:id="9">
    <w:p w14:paraId="6E244B84" w14:textId="1D95F4F5" w:rsidR="00F77024" w:rsidRPr="00E81E24" w:rsidRDefault="00F77024">
      <w:pPr>
        <w:pStyle w:val="Textodenotaderodap"/>
        <w:rPr>
          <w:rFonts w:hint="eastAsia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E81E24">
        <w:t>Resolu</w:t>
      </w:r>
      <w:r w:rsidRPr="00E81E24">
        <w:rPr>
          <w:rFonts w:hint="cs"/>
        </w:rPr>
        <w:t>çã</w:t>
      </w:r>
      <w:r w:rsidRPr="00E81E24">
        <w:t>o n</w:t>
      </w:r>
      <w:r w:rsidRPr="00E81E24">
        <w:rPr>
          <w:rFonts w:hint="cs"/>
        </w:rPr>
        <w:t>º</w:t>
      </w:r>
      <w:r w:rsidRPr="00E81E24">
        <w:t xml:space="preserve"> 3/2017, do CGINDA, Art.1</w:t>
      </w:r>
      <w:r w:rsidRPr="00E81E24">
        <w:rPr>
          <w:rFonts w:hint="cs"/>
        </w:rPr>
        <w:t>º</w:t>
      </w:r>
      <w:r>
        <w:t>, VIII.</w:t>
      </w:r>
    </w:p>
  </w:footnote>
  <w:footnote w:id="10">
    <w:p w14:paraId="5035608F" w14:textId="7C005E5B" w:rsidR="00F77024" w:rsidRPr="00E81E24" w:rsidRDefault="00F77024">
      <w:pPr>
        <w:pStyle w:val="Textodenotaderodap"/>
        <w:rPr>
          <w:rFonts w:hint="eastAsia"/>
          <w:lang w:val="pt-BR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E81E24">
        <w:rPr>
          <w:lang w:val="pt-BR"/>
        </w:rPr>
        <w:t>Resolu</w:t>
      </w:r>
      <w:r w:rsidRPr="00E81E24">
        <w:rPr>
          <w:rFonts w:hint="cs"/>
          <w:lang w:val="pt-BR"/>
        </w:rPr>
        <w:t>çã</w:t>
      </w:r>
      <w:r w:rsidRPr="00E81E24">
        <w:rPr>
          <w:lang w:val="pt-BR"/>
        </w:rPr>
        <w:t>o n</w:t>
      </w:r>
      <w:r w:rsidRPr="00E81E24">
        <w:rPr>
          <w:rFonts w:hint="cs"/>
          <w:lang w:val="pt-BR"/>
        </w:rPr>
        <w:t>º</w:t>
      </w:r>
      <w:r w:rsidRPr="00E81E24">
        <w:rPr>
          <w:lang w:val="pt-BR"/>
        </w:rPr>
        <w:t xml:space="preserve"> 3/2017, do CGINDA, Art.1</w:t>
      </w:r>
      <w:r w:rsidRPr="00E81E24">
        <w:rPr>
          <w:rFonts w:hint="cs"/>
          <w:lang w:val="pt-BR"/>
        </w:rPr>
        <w:t>º</w:t>
      </w:r>
      <w:r>
        <w:rPr>
          <w:lang w:val="pt-BR"/>
        </w:rPr>
        <w:t>, II.</w:t>
      </w:r>
    </w:p>
  </w:footnote>
  <w:footnote w:id="11">
    <w:p w14:paraId="63B4BD64" w14:textId="4ED65E69" w:rsidR="00F77024" w:rsidRPr="00E81E24" w:rsidRDefault="00F77024">
      <w:pPr>
        <w:pStyle w:val="Textodenotaderodap"/>
        <w:rPr>
          <w:rFonts w:hint="eastAsia"/>
          <w:lang w:val="pt-BR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E81E24">
        <w:rPr>
          <w:lang w:val="pt-BR"/>
        </w:rPr>
        <w:t>Resolu</w:t>
      </w:r>
      <w:r w:rsidRPr="00E81E24">
        <w:rPr>
          <w:rFonts w:hint="cs"/>
          <w:lang w:val="pt-BR"/>
        </w:rPr>
        <w:t>çã</w:t>
      </w:r>
      <w:r w:rsidRPr="00E81E24">
        <w:rPr>
          <w:lang w:val="pt-BR"/>
        </w:rPr>
        <w:t>o n</w:t>
      </w:r>
      <w:r w:rsidRPr="00E81E24">
        <w:rPr>
          <w:rFonts w:hint="cs"/>
          <w:lang w:val="pt-BR"/>
        </w:rPr>
        <w:t>º</w:t>
      </w:r>
      <w:r w:rsidRPr="00E81E24">
        <w:rPr>
          <w:lang w:val="pt-BR"/>
        </w:rPr>
        <w:t xml:space="preserve"> 3/2017, do CGINDA, Art.1</w:t>
      </w:r>
      <w:r w:rsidRPr="00E81E24">
        <w:rPr>
          <w:rFonts w:hint="cs"/>
          <w:lang w:val="pt-BR"/>
        </w:rPr>
        <w:t>º</w:t>
      </w:r>
      <w:r>
        <w:rPr>
          <w:lang w:val="pt-BR"/>
        </w:rPr>
        <w:t>, III.</w:t>
      </w:r>
    </w:p>
  </w:footnote>
  <w:footnote w:id="12">
    <w:p w14:paraId="111282E4" w14:textId="1AD1D303" w:rsidR="00F77024" w:rsidRPr="00E81E24" w:rsidRDefault="00F77024">
      <w:pPr>
        <w:pStyle w:val="Textodenotaderodap"/>
        <w:rPr>
          <w:rFonts w:hint="eastAsia"/>
          <w:lang w:val="pt-BR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E81E24">
        <w:rPr>
          <w:lang w:val="pt-BR"/>
        </w:rPr>
        <w:t>Resolu</w:t>
      </w:r>
      <w:r w:rsidRPr="00E81E24">
        <w:rPr>
          <w:rFonts w:hint="cs"/>
          <w:lang w:val="pt-BR"/>
        </w:rPr>
        <w:t>çã</w:t>
      </w:r>
      <w:r w:rsidRPr="00E81E24">
        <w:rPr>
          <w:lang w:val="pt-BR"/>
        </w:rPr>
        <w:t>o n</w:t>
      </w:r>
      <w:r w:rsidRPr="00E81E24">
        <w:rPr>
          <w:rFonts w:hint="cs"/>
          <w:lang w:val="pt-BR"/>
        </w:rPr>
        <w:t>º</w:t>
      </w:r>
      <w:r w:rsidRPr="00E81E24">
        <w:rPr>
          <w:lang w:val="pt-BR"/>
        </w:rPr>
        <w:t xml:space="preserve"> 3/2017, do CGINDA, Art.1</w:t>
      </w:r>
      <w:r w:rsidRPr="00E81E24">
        <w:rPr>
          <w:rFonts w:hint="cs"/>
          <w:lang w:val="pt-BR"/>
        </w:rPr>
        <w:t>º</w:t>
      </w:r>
      <w:r>
        <w:rPr>
          <w:lang w:val="pt-BR"/>
        </w:rPr>
        <w:t>, IV.</w:t>
      </w:r>
    </w:p>
  </w:footnote>
  <w:footnote w:id="13">
    <w:p w14:paraId="09B98785" w14:textId="1CCA88E7" w:rsidR="00F77024" w:rsidRPr="00E81E24" w:rsidRDefault="00F77024">
      <w:pPr>
        <w:pStyle w:val="Textodenotaderodap"/>
        <w:rPr>
          <w:rFonts w:hint="eastAsia"/>
          <w:lang w:val="pt-BR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E81E24">
        <w:rPr>
          <w:lang w:val="pt-BR"/>
        </w:rPr>
        <w:t>Resolu</w:t>
      </w:r>
      <w:r w:rsidRPr="00E81E24">
        <w:rPr>
          <w:rFonts w:hint="cs"/>
          <w:lang w:val="pt-BR"/>
        </w:rPr>
        <w:t>çã</w:t>
      </w:r>
      <w:r w:rsidRPr="00E81E24">
        <w:rPr>
          <w:lang w:val="pt-BR"/>
        </w:rPr>
        <w:t>o n</w:t>
      </w:r>
      <w:r w:rsidRPr="00E81E24">
        <w:rPr>
          <w:rFonts w:hint="cs"/>
          <w:lang w:val="pt-BR"/>
        </w:rPr>
        <w:t>º</w:t>
      </w:r>
      <w:r w:rsidRPr="00E81E24">
        <w:rPr>
          <w:lang w:val="pt-BR"/>
        </w:rPr>
        <w:t xml:space="preserve"> 3/2017, do CGINDA, Art.1</w:t>
      </w:r>
      <w:r w:rsidRPr="00E81E24">
        <w:rPr>
          <w:rFonts w:hint="cs"/>
          <w:lang w:val="pt-BR"/>
        </w:rPr>
        <w:t>º</w:t>
      </w:r>
      <w:r>
        <w:rPr>
          <w:lang w:val="pt-BR"/>
        </w:rPr>
        <w:t>, V.</w:t>
      </w:r>
    </w:p>
  </w:footnote>
  <w:footnote w:id="14">
    <w:p w14:paraId="1A3865C6" w14:textId="2D4DE27F" w:rsidR="00F77024" w:rsidRPr="00E81E24" w:rsidRDefault="00F77024">
      <w:pPr>
        <w:pStyle w:val="Textodenotaderodap"/>
        <w:rPr>
          <w:rFonts w:hint="eastAsia"/>
          <w:lang w:val="pt-BR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E81E24">
        <w:rPr>
          <w:lang w:val="pt-BR"/>
        </w:rPr>
        <w:t>Resolu</w:t>
      </w:r>
      <w:r w:rsidRPr="00E81E24">
        <w:rPr>
          <w:rFonts w:hint="cs"/>
          <w:lang w:val="pt-BR"/>
        </w:rPr>
        <w:t>çã</w:t>
      </w:r>
      <w:r w:rsidRPr="00E81E24">
        <w:rPr>
          <w:lang w:val="pt-BR"/>
        </w:rPr>
        <w:t>o n</w:t>
      </w:r>
      <w:r w:rsidRPr="00E81E24">
        <w:rPr>
          <w:rFonts w:hint="cs"/>
          <w:lang w:val="pt-BR"/>
        </w:rPr>
        <w:t>º</w:t>
      </w:r>
      <w:r w:rsidRPr="00E81E24">
        <w:rPr>
          <w:lang w:val="pt-BR"/>
        </w:rPr>
        <w:t xml:space="preserve"> 3/2017, do CGINDA, Art.1</w:t>
      </w:r>
      <w:r w:rsidRPr="00E81E24">
        <w:rPr>
          <w:rFonts w:hint="cs"/>
          <w:lang w:val="pt-BR"/>
        </w:rPr>
        <w:t>º</w:t>
      </w:r>
      <w:r>
        <w:rPr>
          <w:lang w:val="pt-BR"/>
        </w:rPr>
        <w:t>, VI.</w:t>
      </w:r>
    </w:p>
  </w:footnote>
  <w:footnote w:id="15">
    <w:p w14:paraId="6BD7FAF4" w14:textId="3B5ABA60" w:rsidR="00F77024" w:rsidRPr="00DD203F" w:rsidRDefault="00F77024">
      <w:pPr>
        <w:pStyle w:val="Textodenotaderodap"/>
        <w:rPr>
          <w:rFonts w:hint="eastAsia"/>
          <w:lang w:val="pt-BR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E81E24">
        <w:rPr>
          <w:lang w:val="pt-BR"/>
        </w:rPr>
        <w:t>Resolu</w:t>
      </w:r>
      <w:r w:rsidRPr="00E81E24">
        <w:rPr>
          <w:rFonts w:hint="cs"/>
          <w:lang w:val="pt-BR"/>
        </w:rPr>
        <w:t>çã</w:t>
      </w:r>
      <w:r w:rsidRPr="00E81E24">
        <w:rPr>
          <w:lang w:val="pt-BR"/>
        </w:rPr>
        <w:t>o n</w:t>
      </w:r>
      <w:r w:rsidRPr="00E81E24">
        <w:rPr>
          <w:rFonts w:hint="cs"/>
          <w:lang w:val="pt-BR"/>
        </w:rPr>
        <w:t>º</w:t>
      </w:r>
      <w:r w:rsidRPr="00E81E24">
        <w:rPr>
          <w:lang w:val="pt-BR"/>
        </w:rPr>
        <w:t xml:space="preserve"> 3/2017, do CGINDA, Art.1</w:t>
      </w:r>
      <w:r w:rsidRPr="00E81E24">
        <w:rPr>
          <w:rFonts w:hint="cs"/>
          <w:lang w:val="pt-BR"/>
        </w:rPr>
        <w:t>º</w:t>
      </w:r>
      <w:r w:rsidRPr="00E81E24">
        <w:rPr>
          <w:lang w:val="pt-BR"/>
        </w:rPr>
        <w:t>, VII</w:t>
      </w:r>
      <w:r>
        <w:rPr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4"/>
    </w:tblGrid>
    <w:tr w:rsidR="00F77024" w:rsidRPr="004F0028" w14:paraId="0021C4E9" w14:textId="77777777" w:rsidTr="00FC01A4">
      <w:trPr>
        <w:trHeight w:val="567"/>
      </w:trPr>
      <w:tc>
        <w:tcPr>
          <w:tcW w:w="5000" w:type="pct"/>
          <w:tcBorders>
            <w:top w:val="nil"/>
            <w:left w:val="nil"/>
            <w:bottom w:val="single" w:sz="48" w:space="0" w:color="FF4D00"/>
            <w:right w:val="nil"/>
          </w:tcBorders>
        </w:tcPr>
        <w:p w14:paraId="1A10588C" w14:textId="77777777" w:rsidR="00F77024" w:rsidRPr="004F0028" w:rsidRDefault="00F77024">
          <w:pPr>
            <w:pStyle w:val="Cabealho"/>
            <w:rPr>
              <w:rFonts w:hint="eastAsia"/>
              <w:lang w:val="pt-BR"/>
            </w:rPr>
          </w:pPr>
        </w:p>
      </w:tc>
    </w:tr>
  </w:tbl>
  <w:p w14:paraId="5EF93F49" w14:textId="77777777" w:rsidR="00F77024" w:rsidRPr="002A2739" w:rsidRDefault="00F77024" w:rsidP="002A2739">
    <w:pPr>
      <w:pStyle w:val="Cabealho"/>
      <w:rPr>
        <w:rFonts w:hint="eastAsia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200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B2E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3078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D20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B8E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58C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AF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E66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4CF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D6C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CF5155"/>
    <w:multiLevelType w:val="hybridMultilevel"/>
    <w:tmpl w:val="58262D7A"/>
    <w:lvl w:ilvl="0" w:tplc="F5706A06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F846502"/>
    <w:multiLevelType w:val="hybridMultilevel"/>
    <w:tmpl w:val="93800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C7617"/>
    <w:multiLevelType w:val="hybridMultilevel"/>
    <w:tmpl w:val="3F22764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B2694"/>
    <w:multiLevelType w:val="hybridMultilevel"/>
    <w:tmpl w:val="86ACF0B2"/>
    <w:lvl w:ilvl="0" w:tplc="C5EA24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FB288E"/>
    <w:multiLevelType w:val="hybridMultilevel"/>
    <w:tmpl w:val="0C740F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94701"/>
    <w:multiLevelType w:val="hybridMultilevel"/>
    <w:tmpl w:val="0C740F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D2F37"/>
    <w:multiLevelType w:val="hybridMultilevel"/>
    <w:tmpl w:val="B888ED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7392B"/>
    <w:multiLevelType w:val="hybridMultilevel"/>
    <w:tmpl w:val="AF6C5CCA"/>
    <w:lvl w:ilvl="0" w:tplc="C5EA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C588D"/>
    <w:multiLevelType w:val="hybridMultilevel"/>
    <w:tmpl w:val="A7B68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55C1E"/>
    <w:multiLevelType w:val="hybridMultilevel"/>
    <w:tmpl w:val="45B82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66"/>
    <w:rsid w:val="00001225"/>
    <w:rsid w:val="000116DC"/>
    <w:rsid w:val="00012C6E"/>
    <w:rsid w:val="000179E9"/>
    <w:rsid w:val="00022192"/>
    <w:rsid w:val="0002482E"/>
    <w:rsid w:val="0002497A"/>
    <w:rsid w:val="0003162B"/>
    <w:rsid w:val="00034E21"/>
    <w:rsid w:val="00042373"/>
    <w:rsid w:val="00050324"/>
    <w:rsid w:val="00050ACC"/>
    <w:rsid w:val="00051274"/>
    <w:rsid w:val="00053489"/>
    <w:rsid w:val="00057F8D"/>
    <w:rsid w:val="00066072"/>
    <w:rsid w:val="000711D0"/>
    <w:rsid w:val="0009063B"/>
    <w:rsid w:val="00090C80"/>
    <w:rsid w:val="00092755"/>
    <w:rsid w:val="000A0150"/>
    <w:rsid w:val="000A4BAD"/>
    <w:rsid w:val="000B77A4"/>
    <w:rsid w:val="000D2E49"/>
    <w:rsid w:val="000E63C9"/>
    <w:rsid w:val="000F0146"/>
    <w:rsid w:val="000F6B9F"/>
    <w:rsid w:val="00104428"/>
    <w:rsid w:val="0011213E"/>
    <w:rsid w:val="00113ABF"/>
    <w:rsid w:val="00120B47"/>
    <w:rsid w:val="001235A4"/>
    <w:rsid w:val="001248D6"/>
    <w:rsid w:val="001268DD"/>
    <w:rsid w:val="00130727"/>
    <w:rsid w:val="00130E9D"/>
    <w:rsid w:val="001365B8"/>
    <w:rsid w:val="0014716A"/>
    <w:rsid w:val="001509C9"/>
    <w:rsid w:val="00150A6D"/>
    <w:rsid w:val="00150AFE"/>
    <w:rsid w:val="001558DF"/>
    <w:rsid w:val="00165D52"/>
    <w:rsid w:val="00170A48"/>
    <w:rsid w:val="00170DE3"/>
    <w:rsid w:val="001732BB"/>
    <w:rsid w:val="00176C94"/>
    <w:rsid w:val="00185B35"/>
    <w:rsid w:val="001933D0"/>
    <w:rsid w:val="001A0FB6"/>
    <w:rsid w:val="001B66E8"/>
    <w:rsid w:val="001B7CA0"/>
    <w:rsid w:val="001C55AE"/>
    <w:rsid w:val="001C5C80"/>
    <w:rsid w:val="001D5E85"/>
    <w:rsid w:val="001E1C52"/>
    <w:rsid w:val="001F2BC8"/>
    <w:rsid w:val="001F5F6B"/>
    <w:rsid w:val="002105C8"/>
    <w:rsid w:val="0022052B"/>
    <w:rsid w:val="0024171D"/>
    <w:rsid w:val="00243EBC"/>
    <w:rsid w:val="00246416"/>
    <w:rsid w:val="00246A35"/>
    <w:rsid w:val="00247978"/>
    <w:rsid w:val="00254E46"/>
    <w:rsid w:val="00264452"/>
    <w:rsid w:val="0026582F"/>
    <w:rsid w:val="00265BB3"/>
    <w:rsid w:val="00284348"/>
    <w:rsid w:val="0029020C"/>
    <w:rsid w:val="002A11CF"/>
    <w:rsid w:val="002A2739"/>
    <w:rsid w:val="002A407B"/>
    <w:rsid w:val="002B0E9B"/>
    <w:rsid w:val="002B4A14"/>
    <w:rsid w:val="002C01EE"/>
    <w:rsid w:val="002C36F0"/>
    <w:rsid w:val="002D67E1"/>
    <w:rsid w:val="002E720B"/>
    <w:rsid w:val="002F1BA6"/>
    <w:rsid w:val="002F51F5"/>
    <w:rsid w:val="002F59F2"/>
    <w:rsid w:val="0030224D"/>
    <w:rsid w:val="00307072"/>
    <w:rsid w:val="00312137"/>
    <w:rsid w:val="003261DB"/>
    <w:rsid w:val="00330359"/>
    <w:rsid w:val="003339E8"/>
    <w:rsid w:val="0033762F"/>
    <w:rsid w:val="00345630"/>
    <w:rsid w:val="00346A69"/>
    <w:rsid w:val="00346F49"/>
    <w:rsid w:val="00360494"/>
    <w:rsid w:val="003653EB"/>
    <w:rsid w:val="00366C7E"/>
    <w:rsid w:val="003807E7"/>
    <w:rsid w:val="00384EA3"/>
    <w:rsid w:val="003901C7"/>
    <w:rsid w:val="00393E53"/>
    <w:rsid w:val="00397BF5"/>
    <w:rsid w:val="003A39A1"/>
    <w:rsid w:val="003B2F93"/>
    <w:rsid w:val="003C2191"/>
    <w:rsid w:val="003C5E76"/>
    <w:rsid w:val="003C6302"/>
    <w:rsid w:val="003D0071"/>
    <w:rsid w:val="003D3863"/>
    <w:rsid w:val="003D5412"/>
    <w:rsid w:val="003F6366"/>
    <w:rsid w:val="004110DE"/>
    <w:rsid w:val="0041590F"/>
    <w:rsid w:val="0042071A"/>
    <w:rsid w:val="00423127"/>
    <w:rsid w:val="0044085A"/>
    <w:rsid w:val="00441364"/>
    <w:rsid w:val="00452440"/>
    <w:rsid w:val="00453167"/>
    <w:rsid w:val="00457858"/>
    <w:rsid w:val="0046101E"/>
    <w:rsid w:val="00476F04"/>
    <w:rsid w:val="004846B4"/>
    <w:rsid w:val="004A012C"/>
    <w:rsid w:val="004A29DF"/>
    <w:rsid w:val="004A35E9"/>
    <w:rsid w:val="004A59AD"/>
    <w:rsid w:val="004B0FED"/>
    <w:rsid w:val="004B1D3E"/>
    <w:rsid w:val="004B21A5"/>
    <w:rsid w:val="004B59D6"/>
    <w:rsid w:val="004C7008"/>
    <w:rsid w:val="004D1560"/>
    <w:rsid w:val="004D31EE"/>
    <w:rsid w:val="004D335B"/>
    <w:rsid w:val="004E14FB"/>
    <w:rsid w:val="004F0028"/>
    <w:rsid w:val="004F42B0"/>
    <w:rsid w:val="005037F0"/>
    <w:rsid w:val="00503CBF"/>
    <w:rsid w:val="00504265"/>
    <w:rsid w:val="00506F1B"/>
    <w:rsid w:val="00507485"/>
    <w:rsid w:val="00513CDF"/>
    <w:rsid w:val="00516A86"/>
    <w:rsid w:val="00523F2D"/>
    <w:rsid w:val="00524664"/>
    <w:rsid w:val="00524DFA"/>
    <w:rsid w:val="005275F6"/>
    <w:rsid w:val="00532FE8"/>
    <w:rsid w:val="00535E65"/>
    <w:rsid w:val="005367E3"/>
    <w:rsid w:val="00543A92"/>
    <w:rsid w:val="0054490E"/>
    <w:rsid w:val="00546B94"/>
    <w:rsid w:val="00566BDA"/>
    <w:rsid w:val="00571CCD"/>
    <w:rsid w:val="00572102"/>
    <w:rsid w:val="00575ADC"/>
    <w:rsid w:val="0058656B"/>
    <w:rsid w:val="0059370D"/>
    <w:rsid w:val="00596D4F"/>
    <w:rsid w:val="005970D8"/>
    <w:rsid w:val="005A4BC1"/>
    <w:rsid w:val="005C00BE"/>
    <w:rsid w:val="005C2D32"/>
    <w:rsid w:val="005C37B6"/>
    <w:rsid w:val="005C3F9B"/>
    <w:rsid w:val="005C6745"/>
    <w:rsid w:val="005D4704"/>
    <w:rsid w:val="005F17CD"/>
    <w:rsid w:val="005F1BB0"/>
    <w:rsid w:val="005F5863"/>
    <w:rsid w:val="00603020"/>
    <w:rsid w:val="006162B2"/>
    <w:rsid w:val="006169AE"/>
    <w:rsid w:val="006325E8"/>
    <w:rsid w:val="00635562"/>
    <w:rsid w:val="00635896"/>
    <w:rsid w:val="00647E9D"/>
    <w:rsid w:val="00650A3C"/>
    <w:rsid w:val="00651BF0"/>
    <w:rsid w:val="00652B1D"/>
    <w:rsid w:val="00656C4D"/>
    <w:rsid w:val="00665973"/>
    <w:rsid w:val="00665B0A"/>
    <w:rsid w:val="006676E6"/>
    <w:rsid w:val="00674410"/>
    <w:rsid w:val="00681808"/>
    <w:rsid w:val="00681DD8"/>
    <w:rsid w:val="00686B78"/>
    <w:rsid w:val="006A1A1E"/>
    <w:rsid w:val="006A4F2C"/>
    <w:rsid w:val="006A6833"/>
    <w:rsid w:val="006B111D"/>
    <w:rsid w:val="006B1CB9"/>
    <w:rsid w:val="006C2AD6"/>
    <w:rsid w:val="006C42DB"/>
    <w:rsid w:val="006D33FF"/>
    <w:rsid w:val="006E17F4"/>
    <w:rsid w:val="006E5716"/>
    <w:rsid w:val="006E57CA"/>
    <w:rsid w:val="006E7B92"/>
    <w:rsid w:val="007065EB"/>
    <w:rsid w:val="0072642C"/>
    <w:rsid w:val="007302B3"/>
    <w:rsid w:val="00730733"/>
    <w:rsid w:val="00730E3A"/>
    <w:rsid w:val="007360E1"/>
    <w:rsid w:val="00736AAF"/>
    <w:rsid w:val="00764946"/>
    <w:rsid w:val="00765B2A"/>
    <w:rsid w:val="007725E3"/>
    <w:rsid w:val="00776049"/>
    <w:rsid w:val="00776D3B"/>
    <w:rsid w:val="00782B61"/>
    <w:rsid w:val="00783A34"/>
    <w:rsid w:val="00786EC4"/>
    <w:rsid w:val="0079444F"/>
    <w:rsid w:val="007C5851"/>
    <w:rsid w:val="007C5E8E"/>
    <w:rsid w:val="007C6B52"/>
    <w:rsid w:val="007D16C5"/>
    <w:rsid w:val="007D6345"/>
    <w:rsid w:val="007D6E9D"/>
    <w:rsid w:val="007D7C9E"/>
    <w:rsid w:val="007F3995"/>
    <w:rsid w:val="007F4E89"/>
    <w:rsid w:val="00810862"/>
    <w:rsid w:val="00813560"/>
    <w:rsid w:val="008248A3"/>
    <w:rsid w:val="008463CA"/>
    <w:rsid w:val="00847EA2"/>
    <w:rsid w:val="00852073"/>
    <w:rsid w:val="008527C8"/>
    <w:rsid w:val="00856D50"/>
    <w:rsid w:val="00862B3A"/>
    <w:rsid w:val="00862FE4"/>
    <w:rsid w:val="0086389A"/>
    <w:rsid w:val="00866731"/>
    <w:rsid w:val="00866FD1"/>
    <w:rsid w:val="0087135C"/>
    <w:rsid w:val="008737EF"/>
    <w:rsid w:val="0087605E"/>
    <w:rsid w:val="0088010A"/>
    <w:rsid w:val="00885344"/>
    <w:rsid w:val="00886F4C"/>
    <w:rsid w:val="00893F52"/>
    <w:rsid w:val="008A3AA5"/>
    <w:rsid w:val="008A3B7B"/>
    <w:rsid w:val="008A6594"/>
    <w:rsid w:val="008B1462"/>
    <w:rsid w:val="008B1FEE"/>
    <w:rsid w:val="008B455B"/>
    <w:rsid w:val="008B6154"/>
    <w:rsid w:val="008B71C3"/>
    <w:rsid w:val="008D0134"/>
    <w:rsid w:val="008D410D"/>
    <w:rsid w:val="008E2DA7"/>
    <w:rsid w:val="008F50CA"/>
    <w:rsid w:val="00903A41"/>
    <w:rsid w:val="00903C32"/>
    <w:rsid w:val="00916B16"/>
    <w:rsid w:val="00916FCC"/>
    <w:rsid w:val="009173B9"/>
    <w:rsid w:val="0093335D"/>
    <w:rsid w:val="0093613E"/>
    <w:rsid w:val="009421A6"/>
    <w:rsid w:val="00943026"/>
    <w:rsid w:val="009435FF"/>
    <w:rsid w:val="00943615"/>
    <w:rsid w:val="00947A9C"/>
    <w:rsid w:val="0096099F"/>
    <w:rsid w:val="00960CD7"/>
    <w:rsid w:val="009628BD"/>
    <w:rsid w:val="00966B81"/>
    <w:rsid w:val="009727C8"/>
    <w:rsid w:val="009804BE"/>
    <w:rsid w:val="00985A7C"/>
    <w:rsid w:val="00990B57"/>
    <w:rsid w:val="00991B0C"/>
    <w:rsid w:val="0099308E"/>
    <w:rsid w:val="009944F3"/>
    <w:rsid w:val="009A61DE"/>
    <w:rsid w:val="009B015C"/>
    <w:rsid w:val="009C65BA"/>
    <w:rsid w:val="009C7720"/>
    <w:rsid w:val="009E19F2"/>
    <w:rsid w:val="009E2A9F"/>
    <w:rsid w:val="009F32C0"/>
    <w:rsid w:val="009F3809"/>
    <w:rsid w:val="00A025AA"/>
    <w:rsid w:val="00A141B5"/>
    <w:rsid w:val="00A145BA"/>
    <w:rsid w:val="00A23AFA"/>
    <w:rsid w:val="00A31B3E"/>
    <w:rsid w:val="00A532F3"/>
    <w:rsid w:val="00A61059"/>
    <w:rsid w:val="00A622CA"/>
    <w:rsid w:val="00A63F4F"/>
    <w:rsid w:val="00A65142"/>
    <w:rsid w:val="00A6566C"/>
    <w:rsid w:val="00A676A4"/>
    <w:rsid w:val="00A67FA0"/>
    <w:rsid w:val="00A738CD"/>
    <w:rsid w:val="00A83F1E"/>
    <w:rsid w:val="00A8489E"/>
    <w:rsid w:val="00A84B37"/>
    <w:rsid w:val="00AA3E00"/>
    <w:rsid w:val="00AB02A7"/>
    <w:rsid w:val="00AC17BC"/>
    <w:rsid w:val="00AC29F3"/>
    <w:rsid w:val="00AC6A2D"/>
    <w:rsid w:val="00AD5C70"/>
    <w:rsid w:val="00AD77B2"/>
    <w:rsid w:val="00AE79E5"/>
    <w:rsid w:val="00B10743"/>
    <w:rsid w:val="00B11C5D"/>
    <w:rsid w:val="00B231E5"/>
    <w:rsid w:val="00B257BD"/>
    <w:rsid w:val="00B25A6B"/>
    <w:rsid w:val="00B3798A"/>
    <w:rsid w:val="00B41019"/>
    <w:rsid w:val="00B45195"/>
    <w:rsid w:val="00B553C6"/>
    <w:rsid w:val="00B62375"/>
    <w:rsid w:val="00B64206"/>
    <w:rsid w:val="00B65963"/>
    <w:rsid w:val="00B86D5C"/>
    <w:rsid w:val="00B95075"/>
    <w:rsid w:val="00BA1624"/>
    <w:rsid w:val="00BA5130"/>
    <w:rsid w:val="00BA71B8"/>
    <w:rsid w:val="00BB48A6"/>
    <w:rsid w:val="00BC1BD4"/>
    <w:rsid w:val="00BC3861"/>
    <w:rsid w:val="00C02B87"/>
    <w:rsid w:val="00C05A68"/>
    <w:rsid w:val="00C07BE4"/>
    <w:rsid w:val="00C15068"/>
    <w:rsid w:val="00C2499F"/>
    <w:rsid w:val="00C25F46"/>
    <w:rsid w:val="00C33882"/>
    <w:rsid w:val="00C344AC"/>
    <w:rsid w:val="00C4086D"/>
    <w:rsid w:val="00C5074B"/>
    <w:rsid w:val="00C704CF"/>
    <w:rsid w:val="00C70DD2"/>
    <w:rsid w:val="00C805CA"/>
    <w:rsid w:val="00C855B0"/>
    <w:rsid w:val="00C86AD4"/>
    <w:rsid w:val="00C90AB0"/>
    <w:rsid w:val="00C90F63"/>
    <w:rsid w:val="00C914D6"/>
    <w:rsid w:val="00CA1896"/>
    <w:rsid w:val="00CA28D7"/>
    <w:rsid w:val="00CA47D9"/>
    <w:rsid w:val="00CB5B28"/>
    <w:rsid w:val="00CC1873"/>
    <w:rsid w:val="00CC3DC1"/>
    <w:rsid w:val="00CC6B30"/>
    <w:rsid w:val="00CD1F36"/>
    <w:rsid w:val="00CE5591"/>
    <w:rsid w:val="00CF5371"/>
    <w:rsid w:val="00D01034"/>
    <w:rsid w:val="00D0323A"/>
    <w:rsid w:val="00D0559F"/>
    <w:rsid w:val="00D077E9"/>
    <w:rsid w:val="00D14E16"/>
    <w:rsid w:val="00D2039C"/>
    <w:rsid w:val="00D36420"/>
    <w:rsid w:val="00D42CB7"/>
    <w:rsid w:val="00D5413D"/>
    <w:rsid w:val="00D570A9"/>
    <w:rsid w:val="00D70D02"/>
    <w:rsid w:val="00D726A7"/>
    <w:rsid w:val="00D770C7"/>
    <w:rsid w:val="00D77423"/>
    <w:rsid w:val="00D81978"/>
    <w:rsid w:val="00D84A96"/>
    <w:rsid w:val="00D86945"/>
    <w:rsid w:val="00D90290"/>
    <w:rsid w:val="00D90A44"/>
    <w:rsid w:val="00D93157"/>
    <w:rsid w:val="00D94620"/>
    <w:rsid w:val="00D9472D"/>
    <w:rsid w:val="00D94DDC"/>
    <w:rsid w:val="00DA0032"/>
    <w:rsid w:val="00DB338B"/>
    <w:rsid w:val="00DC07C6"/>
    <w:rsid w:val="00DC19A4"/>
    <w:rsid w:val="00DC1DEA"/>
    <w:rsid w:val="00DD152F"/>
    <w:rsid w:val="00DD203F"/>
    <w:rsid w:val="00DD409A"/>
    <w:rsid w:val="00DE085A"/>
    <w:rsid w:val="00DE213F"/>
    <w:rsid w:val="00DE6F2C"/>
    <w:rsid w:val="00DF027C"/>
    <w:rsid w:val="00DF191F"/>
    <w:rsid w:val="00DF2E0A"/>
    <w:rsid w:val="00E00A32"/>
    <w:rsid w:val="00E15493"/>
    <w:rsid w:val="00E219B6"/>
    <w:rsid w:val="00E22ACD"/>
    <w:rsid w:val="00E30F24"/>
    <w:rsid w:val="00E344E1"/>
    <w:rsid w:val="00E6000C"/>
    <w:rsid w:val="00E620B0"/>
    <w:rsid w:val="00E62B05"/>
    <w:rsid w:val="00E71C6B"/>
    <w:rsid w:val="00E819C8"/>
    <w:rsid w:val="00E81B40"/>
    <w:rsid w:val="00E81E24"/>
    <w:rsid w:val="00E851DD"/>
    <w:rsid w:val="00E9459C"/>
    <w:rsid w:val="00EB3E7E"/>
    <w:rsid w:val="00EB4303"/>
    <w:rsid w:val="00EC1D60"/>
    <w:rsid w:val="00ED1600"/>
    <w:rsid w:val="00EE11E8"/>
    <w:rsid w:val="00EE1E6F"/>
    <w:rsid w:val="00EF1B45"/>
    <w:rsid w:val="00EF555B"/>
    <w:rsid w:val="00EF755F"/>
    <w:rsid w:val="00F00560"/>
    <w:rsid w:val="00F01F79"/>
    <w:rsid w:val="00F027BB"/>
    <w:rsid w:val="00F06207"/>
    <w:rsid w:val="00F06DFA"/>
    <w:rsid w:val="00F11DCF"/>
    <w:rsid w:val="00F12B36"/>
    <w:rsid w:val="00F14DE2"/>
    <w:rsid w:val="00F16297"/>
    <w:rsid w:val="00F162EA"/>
    <w:rsid w:val="00F211D4"/>
    <w:rsid w:val="00F2513C"/>
    <w:rsid w:val="00F45387"/>
    <w:rsid w:val="00F500CD"/>
    <w:rsid w:val="00F5125B"/>
    <w:rsid w:val="00F52D27"/>
    <w:rsid w:val="00F55245"/>
    <w:rsid w:val="00F55FD0"/>
    <w:rsid w:val="00F63A98"/>
    <w:rsid w:val="00F6642B"/>
    <w:rsid w:val="00F7436D"/>
    <w:rsid w:val="00F75786"/>
    <w:rsid w:val="00F77024"/>
    <w:rsid w:val="00F8152C"/>
    <w:rsid w:val="00F83527"/>
    <w:rsid w:val="00F872B3"/>
    <w:rsid w:val="00F930B8"/>
    <w:rsid w:val="00FA60A8"/>
    <w:rsid w:val="00FB1028"/>
    <w:rsid w:val="00FB77E2"/>
    <w:rsid w:val="00FB7CE9"/>
    <w:rsid w:val="00FC01A4"/>
    <w:rsid w:val="00FD2370"/>
    <w:rsid w:val="00FD3B0A"/>
    <w:rsid w:val="00FD583F"/>
    <w:rsid w:val="00FD7488"/>
    <w:rsid w:val="00FE0598"/>
    <w:rsid w:val="00FE15AB"/>
    <w:rsid w:val="00FE39AB"/>
    <w:rsid w:val="00FF0EED"/>
    <w:rsid w:val="00FF16B4"/>
    <w:rsid w:val="00FF2143"/>
    <w:rsid w:val="00FF613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84277"/>
  <w15:docId w15:val="{A6124FAB-6392-4A5C-9747-A758E0EA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E53"/>
    <w:pPr>
      <w:spacing w:before="120" w:after="240"/>
      <w:jc w:val="both"/>
    </w:pPr>
    <w:rPr>
      <w:rFonts w:ascii="HelveticaNeue Light" w:eastAsiaTheme="minorEastAsia" w:hAnsi="HelveticaNeue Light"/>
      <w:color w:val="303030"/>
      <w:sz w:val="28"/>
      <w:szCs w:val="22"/>
    </w:rPr>
  </w:style>
  <w:style w:type="paragraph" w:styleId="Ttulo1">
    <w:name w:val="heading 1"/>
    <w:basedOn w:val="Normal"/>
    <w:link w:val="Ttulo1Char"/>
    <w:uiPriority w:val="4"/>
    <w:qFormat/>
    <w:rsid w:val="00E344E1"/>
    <w:pPr>
      <w:keepNext/>
      <w:pageBreakBefore/>
      <w:jc w:val="left"/>
      <w:outlineLvl w:val="0"/>
    </w:pPr>
    <w:rPr>
      <w:rFonts w:asciiTheme="majorHAnsi" w:eastAsiaTheme="majorEastAsia" w:hAnsiTheme="majorHAnsi" w:cstheme="majorBidi"/>
      <w:color w:val="0070C0"/>
      <w:kern w:val="28"/>
      <w:sz w:val="52"/>
      <w:szCs w:val="32"/>
    </w:rPr>
  </w:style>
  <w:style w:type="paragraph" w:styleId="Ttulo2">
    <w:name w:val="heading 2"/>
    <w:basedOn w:val="Normal"/>
    <w:next w:val="Normal"/>
    <w:link w:val="Ttulo2Char"/>
    <w:uiPriority w:val="4"/>
    <w:qFormat/>
    <w:rsid w:val="008B6154"/>
    <w:pPr>
      <w:keepNext/>
      <w:spacing w:line="240" w:lineRule="auto"/>
      <w:outlineLvl w:val="1"/>
    </w:pPr>
    <w:rPr>
      <w:rFonts w:ascii="HelveticaNeue Medium" w:eastAsiaTheme="majorEastAsia" w:hAnsi="HelveticaNeue Medium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5"/>
    <w:unhideWhenUsed/>
    <w:qFormat/>
    <w:rsid w:val="006162B2"/>
    <w:pPr>
      <w:keepNext/>
      <w:keepLines/>
      <w:spacing w:before="480" w:after="0"/>
      <w:outlineLvl w:val="2"/>
    </w:pPr>
    <w:rPr>
      <w:rFonts w:ascii="HelveticaNeue" w:eastAsiaTheme="majorEastAsia" w:hAnsi="HelveticaNeue" w:cstheme="majorBidi"/>
      <w:color w:val="012639" w:themeColor="accent1" w:themeShade="7F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FA60A8"/>
    <w:pPr>
      <w:pageBreakBefore/>
      <w:spacing w:after="0" w:line="240" w:lineRule="auto"/>
    </w:pPr>
    <w:rPr>
      <w:rFonts w:ascii="HelveticaNeue" w:eastAsiaTheme="majorEastAsia" w:hAnsi="HelveticaNeue" w:cstheme="majorBidi"/>
      <w:sz w:val="96"/>
      <w:szCs w:val="52"/>
      <w:lang w:val="pt-BR" w:bidi="pt-BR"/>
    </w:rPr>
  </w:style>
  <w:style w:type="character" w:customStyle="1" w:styleId="TtuloChar">
    <w:name w:val="Título Char"/>
    <w:basedOn w:val="Fontepargpadro"/>
    <w:link w:val="Ttulo"/>
    <w:uiPriority w:val="1"/>
    <w:rsid w:val="00FA60A8"/>
    <w:rPr>
      <w:rFonts w:ascii="HelveticaNeue" w:eastAsiaTheme="majorEastAsia" w:hAnsi="HelveticaNeue" w:cstheme="majorBidi"/>
      <w:color w:val="303030"/>
      <w:sz w:val="96"/>
      <w:szCs w:val="52"/>
      <w:lang w:val="pt-BR" w:bidi="pt-BR"/>
    </w:rPr>
  </w:style>
  <w:style w:type="paragraph" w:styleId="Subttulo">
    <w:name w:val="Subtitle"/>
    <w:basedOn w:val="Normal"/>
    <w:link w:val="SubttuloChar"/>
    <w:uiPriority w:val="2"/>
    <w:qFormat/>
    <w:rsid w:val="00D8694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SubttuloChar">
    <w:name w:val="Subtítulo Char"/>
    <w:basedOn w:val="Fontepargpadro"/>
    <w:link w:val="Subttul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tulo1Char">
    <w:name w:val="Título 1 Char"/>
    <w:basedOn w:val="Fontepargpadro"/>
    <w:link w:val="Ttulo1"/>
    <w:uiPriority w:val="4"/>
    <w:rsid w:val="00E344E1"/>
    <w:rPr>
      <w:rFonts w:asciiTheme="majorHAnsi" w:eastAsiaTheme="majorEastAsia" w:hAnsiTheme="majorHAnsi" w:cstheme="majorBidi"/>
      <w:color w:val="0070C0"/>
      <w:kern w:val="28"/>
      <w:sz w:val="52"/>
      <w:szCs w:val="32"/>
    </w:rPr>
  </w:style>
  <w:style w:type="paragraph" w:styleId="Cabealho">
    <w:name w:val="header"/>
    <w:basedOn w:val="Normal"/>
    <w:link w:val="CabealhoChar"/>
    <w:uiPriority w:val="8"/>
    <w:unhideWhenUsed/>
    <w:rsid w:val="005037F0"/>
  </w:style>
  <w:style w:type="character" w:customStyle="1" w:styleId="CabealhoChar">
    <w:name w:val="Cabeçalho Char"/>
    <w:basedOn w:val="Fontepargpadro"/>
    <w:link w:val="Cabealho"/>
    <w:uiPriority w:val="8"/>
    <w:rsid w:val="0093335D"/>
  </w:style>
  <w:style w:type="paragraph" w:styleId="Rodap">
    <w:name w:val="footer"/>
    <w:basedOn w:val="Normal"/>
    <w:link w:val="RodapChar"/>
    <w:uiPriority w:val="99"/>
    <w:unhideWhenUsed/>
    <w:rsid w:val="00393E53"/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393E53"/>
    <w:rPr>
      <w:rFonts w:ascii="HelveticaNeue Light" w:eastAsiaTheme="minorEastAsia" w:hAnsi="HelveticaNeue Light"/>
      <w:color w:val="303030"/>
      <w:sz w:val="20"/>
      <w:szCs w:val="22"/>
    </w:rPr>
  </w:style>
  <w:style w:type="paragraph" w:customStyle="1" w:styleId="Nome">
    <w:name w:val="No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har">
    <w:name w:val="Título 2 Char"/>
    <w:basedOn w:val="Fontepargpadro"/>
    <w:link w:val="Ttulo2"/>
    <w:uiPriority w:val="4"/>
    <w:rsid w:val="008B6154"/>
    <w:rPr>
      <w:rFonts w:ascii="HelveticaNeue Medium" w:eastAsiaTheme="majorEastAsia" w:hAnsi="HelveticaNeue Medium" w:cstheme="majorBidi"/>
      <w:color w:val="082A75" w:themeColor="text2"/>
      <w:sz w:val="36"/>
      <w:szCs w:val="26"/>
    </w:rPr>
  </w:style>
  <w:style w:type="table" w:styleId="Tabelacomgrade">
    <w:name w:val="Table Grid"/>
    <w:basedOn w:val="Tabela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unhideWhenUsed/>
    <w:rsid w:val="00D86945"/>
    <w:rPr>
      <w:color w:val="808080"/>
    </w:rPr>
  </w:style>
  <w:style w:type="paragraph" w:customStyle="1" w:styleId="Contedo">
    <w:name w:val="Conteúdo"/>
    <w:basedOn w:val="Normal"/>
    <w:link w:val="CaracteresdoContedo"/>
    <w:qFormat/>
    <w:rsid w:val="007D7C9E"/>
  </w:style>
  <w:style w:type="paragraph" w:customStyle="1" w:styleId="Textodenfase">
    <w:name w:val="Texto de Ênfase"/>
    <w:basedOn w:val="Normal"/>
    <w:link w:val="CaracteredoTextodenfase"/>
    <w:qFormat/>
    <w:rsid w:val="00E6000C"/>
    <w:rPr>
      <w:rFonts w:ascii="HelveticaNeue Medium" w:hAnsi="HelveticaNeue Medium"/>
    </w:rPr>
  </w:style>
  <w:style w:type="character" w:customStyle="1" w:styleId="CaracteresdoContedo">
    <w:name w:val="Caracteres do Conteúdo"/>
    <w:basedOn w:val="Fontepargpadro"/>
    <w:link w:val="Contedo"/>
    <w:rsid w:val="007D7C9E"/>
    <w:rPr>
      <w:rFonts w:ascii="HelveticaNeue Light" w:eastAsiaTheme="minorEastAsia" w:hAnsi="HelveticaNeue Light"/>
      <w:color w:val="082A75" w:themeColor="text2"/>
      <w:sz w:val="28"/>
      <w:szCs w:val="22"/>
    </w:rPr>
  </w:style>
  <w:style w:type="character" w:customStyle="1" w:styleId="CaracteredoTextodenfase">
    <w:name w:val="Caractere do Texto de Ênfase"/>
    <w:basedOn w:val="Fontepargpadro"/>
    <w:link w:val="Textodenfase"/>
    <w:rsid w:val="00E6000C"/>
    <w:rPr>
      <w:rFonts w:ascii="HelveticaNeue Medium" w:eastAsiaTheme="minorEastAsia" w:hAnsi="HelveticaNeue Medium"/>
      <w:b/>
      <w:color w:val="082A75" w:themeColor="text2"/>
      <w:sz w:val="28"/>
      <w:szCs w:val="22"/>
    </w:rPr>
  </w:style>
  <w:style w:type="paragraph" w:customStyle="1" w:styleId="Citao1">
    <w:name w:val="Citação1"/>
    <w:basedOn w:val="Normal"/>
    <w:next w:val="Normal"/>
    <w:link w:val="QuoteChar"/>
    <w:qFormat/>
    <w:rsid w:val="009944F3"/>
    <w:pPr>
      <w:pBdr>
        <w:top w:val="single" w:sz="4" w:space="14" w:color="F2F2F2" w:themeColor="background1" w:themeShade="F2"/>
        <w:left w:val="single" w:sz="4" w:space="14" w:color="F2F2F2" w:themeColor="background1" w:themeShade="F2"/>
        <w:bottom w:val="single" w:sz="4" w:space="14" w:color="F2F2F2" w:themeColor="background1" w:themeShade="F2"/>
        <w:right w:val="single" w:sz="4" w:space="14" w:color="F2F2F2" w:themeColor="background1" w:themeShade="F2"/>
      </w:pBdr>
      <w:shd w:val="clear" w:color="auto" w:fill="F2F2F2" w:themeFill="background1" w:themeFillShade="F2"/>
      <w:spacing w:before="240"/>
      <w:ind w:left="851" w:right="851"/>
    </w:pPr>
    <w:rPr>
      <w:lang w:val="pt-BR"/>
    </w:rPr>
  </w:style>
  <w:style w:type="character" w:customStyle="1" w:styleId="QuoteChar">
    <w:name w:val="Quote Char"/>
    <w:basedOn w:val="Fontepargpadro"/>
    <w:link w:val="Citao1"/>
    <w:rsid w:val="009944F3"/>
    <w:rPr>
      <w:rFonts w:ascii="HelveticaNeue Light" w:eastAsiaTheme="minorEastAsia" w:hAnsi="HelveticaNeue Light"/>
      <w:color w:val="303030"/>
      <w:sz w:val="28"/>
      <w:szCs w:val="22"/>
      <w:shd w:val="clear" w:color="auto" w:fill="F2F2F2" w:themeFill="background1" w:themeFillShade="F2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86F4C"/>
    <w:pPr>
      <w:keepLines/>
      <w:spacing w:after="0" w:line="259" w:lineRule="auto"/>
      <w:outlineLvl w:val="9"/>
    </w:pPr>
    <w:rPr>
      <w:color w:val="013A57" w:themeColor="accent1" w:themeShade="BF"/>
      <w:kern w:val="0"/>
      <w:sz w:val="32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886F4C"/>
    <w:pPr>
      <w:spacing w:after="100"/>
      <w:ind w:left="280"/>
    </w:pPr>
  </w:style>
  <w:style w:type="character" w:styleId="Hyperlink">
    <w:name w:val="Hyperlink"/>
    <w:basedOn w:val="Fontepargpadro"/>
    <w:uiPriority w:val="99"/>
    <w:unhideWhenUsed/>
    <w:rsid w:val="00886F4C"/>
    <w:rPr>
      <w:color w:val="3592C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14FB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14FB"/>
    <w:rPr>
      <w:rFonts w:ascii="HelveticaNeue Light" w:eastAsiaTheme="minorEastAsia" w:hAnsi="HelveticaNeue Light"/>
      <w:color w:val="303030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4E14FB"/>
    <w:rPr>
      <w:vertAlign w:val="superscript"/>
    </w:rPr>
  </w:style>
  <w:style w:type="paragraph" w:styleId="PargrafodaLista">
    <w:name w:val="List Paragraph"/>
    <w:basedOn w:val="Normal"/>
    <w:uiPriority w:val="34"/>
    <w:unhideWhenUsed/>
    <w:qFormat/>
    <w:rsid w:val="004531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1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F0D29" w:themeColor="text1"/>
      <w:sz w:val="24"/>
      <w:szCs w:val="24"/>
      <w:lang w:val="pt-BR" w:eastAsia="pt-BR"/>
    </w:rPr>
  </w:style>
  <w:style w:type="paragraph" w:styleId="Legenda">
    <w:name w:val="caption"/>
    <w:basedOn w:val="Normal"/>
    <w:next w:val="Normal"/>
    <w:uiPriority w:val="99"/>
    <w:unhideWhenUsed/>
    <w:rsid w:val="006325E8"/>
    <w:pPr>
      <w:spacing w:before="0" w:after="200" w:line="240" w:lineRule="auto"/>
    </w:pPr>
    <w:rPr>
      <w:i/>
      <w:iCs/>
      <w:color w:val="082A75" w:themeColor="text2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5"/>
    <w:rsid w:val="006162B2"/>
    <w:rPr>
      <w:rFonts w:ascii="HelveticaNeue" w:eastAsiaTheme="majorEastAsia" w:hAnsi="HelveticaNeue" w:cstheme="majorBidi"/>
      <w:color w:val="012639" w:themeColor="accent1" w:themeShade="7F"/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681808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2F1BA6"/>
    <w:pPr>
      <w:spacing w:after="100"/>
      <w:ind w:left="560"/>
    </w:pPr>
  </w:style>
  <w:style w:type="character" w:styleId="Refdecomentrio">
    <w:name w:val="annotation reference"/>
    <w:basedOn w:val="Fontepargpadro"/>
    <w:uiPriority w:val="99"/>
    <w:semiHidden/>
    <w:unhideWhenUsed/>
    <w:rsid w:val="00513C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3C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3CDF"/>
    <w:rPr>
      <w:rFonts w:ascii="HelveticaNeue Light" w:eastAsiaTheme="minorEastAsia" w:hAnsi="HelveticaNeue Light"/>
      <w:color w:val="30303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3C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3CDF"/>
    <w:rPr>
      <w:rFonts w:ascii="HelveticaNeue Light" w:eastAsiaTheme="minorEastAsia" w:hAnsi="HelveticaNeue Light"/>
      <w:b/>
      <w:bCs/>
      <w:color w:val="303030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B77A4"/>
    <w:pPr>
      <w:spacing w:before="0"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B77A4"/>
    <w:rPr>
      <w:rFonts w:ascii="HelveticaNeue Light" w:eastAsiaTheme="minorEastAsia" w:hAnsi="HelveticaNeue Light"/>
      <w:color w:val="303030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B77A4"/>
    <w:rPr>
      <w:vertAlign w:val="superscript"/>
    </w:rPr>
  </w:style>
  <w:style w:type="paragraph" w:styleId="Reviso">
    <w:name w:val="Revision"/>
    <w:hidden/>
    <w:uiPriority w:val="99"/>
    <w:semiHidden/>
    <w:rsid w:val="00393E53"/>
    <w:pPr>
      <w:spacing w:after="0" w:line="240" w:lineRule="auto"/>
    </w:pPr>
    <w:rPr>
      <w:rFonts w:ascii="HelveticaNeue Light" w:eastAsiaTheme="minorEastAsia" w:hAnsi="HelveticaNeue Light"/>
      <w:color w:val="303030"/>
      <w:sz w:val="28"/>
      <w:szCs w:val="22"/>
    </w:rPr>
  </w:style>
  <w:style w:type="table" w:styleId="TabeladeLista2-nfase1">
    <w:name w:val="List Table 2 Accent 1"/>
    <w:basedOn w:val="Tabelanormal"/>
    <w:uiPriority w:val="47"/>
    <w:rsid w:val="00DD203F"/>
    <w:pPr>
      <w:spacing w:after="0" w:line="240" w:lineRule="auto"/>
    </w:pPr>
    <w:tblPr>
      <w:tblStyleRowBandSize w:val="1"/>
      <w:tblStyleColBandSize w:val="1"/>
      <w:tblBorders>
        <w:top w:val="single" w:sz="4" w:space="0" w:color="18AFFB" w:themeColor="accent1" w:themeTint="99"/>
        <w:bottom w:val="single" w:sz="4" w:space="0" w:color="18AFFB" w:themeColor="accent1" w:themeTint="99"/>
        <w:insideH w:val="single" w:sz="4" w:space="0" w:color="18AFF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4FD" w:themeFill="accent1" w:themeFillTint="33"/>
      </w:tcPr>
    </w:tblStylePr>
    <w:tblStylePr w:type="band1Horz">
      <w:tblPr/>
      <w:tcPr>
        <w:shd w:val="clear" w:color="auto" w:fill="B1E4FD" w:themeFill="accent1" w:themeFillTint="33"/>
      </w:tcPr>
    </w:tblStylePr>
  </w:style>
  <w:style w:type="table" w:styleId="TabeladeGrade4-nfase1">
    <w:name w:val="Grid Table 4 Accent 1"/>
    <w:basedOn w:val="Tabelanormal"/>
    <w:uiPriority w:val="49"/>
    <w:rsid w:val="00DD203F"/>
    <w:pPr>
      <w:spacing w:after="0" w:line="240" w:lineRule="auto"/>
    </w:pPr>
    <w:tblPr>
      <w:tblStyleRowBandSize w:val="1"/>
      <w:tblStyleColBandSize w:val="1"/>
      <w:tblBorders>
        <w:top w:val="single" w:sz="4" w:space="0" w:color="18AFFB" w:themeColor="accent1" w:themeTint="99"/>
        <w:left w:val="single" w:sz="4" w:space="0" w:color="18AFFB" w:themeColor="accent1" w:themeTint="99"/>
        <w:bottom w:val="single" w:sz="4" w:space="0" w:color="18AFFB" w:themeColor="accent1" w:themeTint="99"/>
        <w:right w:val="single" w:sz="4" w:space="0" w:color="18AFFB" w:themeColor="accent1" w:themeTint="99"/>
        <w:insideH w:val="single" w:sz="4" w:space="0" w:color="18AFFB" w:themeColor="accent1" w:themeTint="99"/>
        <w:insideV w:val="single" w:sz="4" w:space="0" w:color="18AFF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4F75" w:themeColor="accent1"/>
          <w:left w:val="single" w:sz="4" w:space="0" w:color="024F75" w:themeColor="accent1"/>
          <w:bottom w:val="single" w:sz="4" w:space="0" w:color="024F75" w:themeColor="accent1"/>
          <w:right w:val="single" w:sz="4" w:space="0" w:color="024F75" w:themeColor="accent1"/>
          <w:insideH w:val="nil"/>
          <w:insideV w:val="nil"/>
        </w:tcBorders>
        <w:shd w:val="clear" w:color="auto" w:fill="024F75" w:themeFill="accent1"/>
      </w:tcPr>
    </w:tblStylePr>
    <w:tblStylePr w:type="lastRow">
      <w:rPr>
        <w:b/>
        <w:bCs/>
      </w:rPr>
      <w:tblPr/>
      <w:tcPr>
        <w:tcBorders>
          <w:top w:val="double" w:sz="4" w:space="0" w:color="024F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4FD" w:themeFill="accent1" w:themeFillTint="33"/>
      </w:tcPr>
    </w:tblStylePr>
    <w:tblStylePr w:type="band1Horz">
      <w:tblPr/>
      <w:tcPr>
        <w:shd w:val="clear" w:color="auto" w:fill="B1E4FD" w:themeFill="accent1" w:themeFillTint="33"/>
      </w:tcPr>
    </w:tblStylePr>
  </w:style>
  <w:style w:type="table" w:styleId="TabeladeGrade4-nfase4">
    <w:name w:val="Grid Table 4 Accent 4"/>
    <w:basedOn w:val="Tabelanormal"/>
    <w:uiPriority w:val="49"/>
    <w:rsid w:val="00DD203F"/>
    <w:pPr>
      <w:spacing w:after="0" w:line="240" w:lineRule="auto"/>
    </w:pPr>
    <w:tblPr>
      <w:tblStyleRowBandSize w:val="1"/>
      <w:tblStyleColBandSize w:val="1"/>
      <w:tblBorders>
        <w:top w:val="single" w:sz="4" w:space="0" w:color="A3D0DF" w:themeColor="accent4" w:themeTint="99"/>
        <w:left w:val="single" w:sz="4" w:space="0" w:color="A3D0DF" w:themeColor="accent4" w:themeTint="99"/>
        <w:bottom w:val="single" w:sz="4" w:space="0" w:color="A3D0DF" w:themeColor="accent4" w:themeTint="99"/>
        <w:right w:val="single" w:sz="4" w:space="0" w:color="A3D0DF" w:themeColor="accent4" w:themeTint="99"/>
        <w:insideH w:val="single" w:sz="4" w:space="0" w:color="A3D0DF" w:themeColor="accent4" w:themeTint="99"/>
        <w:insideV w:val="single" w:sz="4" w:space="0" w:color="A3D0D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B2CA" w:themeColor="accent4"/>
          <w:left w:val="single" w:sz="4" w:space="0" w:color="66B2CA" w:themeColor="accent4"/>
          <w:bottom w:val="single" w:sz="4" w:space="0" w:color="66B2CA" w:themeColor="accent4"/>
          <w:right w:val="single" w:sz="4" w:space="0" w:color="66B2CA" w:themeColor="accent4"/>
          <w:insideH w:val="nil"/>
          <w:insideV w:val="nil"/>
        </w:tcBorders>
        <w:shd w:val="clear" w:color="auto" w:fill="66B2CA" w:themeFill="accent4"/>
      </w:tcPr>
    </w:tblStylePr>
    <w:tblStylePr w:type="lastRow">
      <w:rPr>
        <w:b/>
        <w:bCs/>
      </w:rPr>
      <w:tblPr/>
      <w:tcPr>
        <w:tcBorders>
          <w:top w:val="double" w:sz="4" w:space="0" w:color="66B2C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4" w:themeFill="accent4" w:themeFillTint="33"/>
      </w:tcPr>
    </w:tblStylePr>
    <w:tblStylePr w:type="band1Horz">
      <w:tblPr/>
      <w:tcPr>
        <w:shd w:val="clear" w:color="auto" w:fill="E0EFF4" w:themeFill="accent4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F6642B"/>
    <w:rPr>
      <w:color w:val="3592C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ouv.df.gov.br/" TargetMode="External"/><Relationship Id="rId18" Type="http://schemas.openxmlformats.org/officeDocument/2006/relationships/hyperlink" Target="http://dados.gov.br/instrucao-normativa-da-in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dos.df.gov.br" TargetMode="External"/><Relationship Id="rId17" Type="http://schemas.openxmlformats.org/officeDocument/2006/relationships/hyperlink" Target="https://www.governoeletronico.gov.br/eixos-de-atuacao/cidadao/dados-abertos/inda-infraestrutura-nacional-de-dados-abert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riti.df.gov.br/ftp/diariooficial/2017/07_Julho/DODF%20141%2025-07-2017/DODF%20141%2025-07-2017%20INTEGRA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articipa.df.gov.br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%20e%20Victor\AppData\Roaming\Microsoft\Templates\Relat&#243;rio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90CFCB5F-E7B2-4BE6-9D58-6A14D4F6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.dotx</Template>
  <TotalTime>324</TotalTime>
  <Pages>24</Pages>
  <Words>4509</Words>
  <Characters>24349</Characters>
  <Application>Microsoft Office Word</Application>
  <DocSecurity>0</DocSecurity>
  <Lines>202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Hugo Franco</dc:creator>
  <cp:keywords/>
  <cp:lastModifiedBy>Victor Hugo Franco</cp:lastModifiedBy>
  <cp:revision>18</cp:revision>
  <cp:lastPrinted>2006-08-01T17:47:00Z</cp:lastPrinted>
  <dcterms:created xsi:type="dcterms:W3CDTF">2021-09-30T17:25:00Z</dcterms:created>
  <dcterms:modified xsi:type="dcterms:W3CDTF">2024-09-25T19:35:00Z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